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Document Title:</w:t>
      </w:r>
      <w:r>
        <w:t xml:space="preserve"> </w:t>
      </w:r>
      <w:r>
        <w:t xml:space="preserve">Experiment Protocol for Assessing Software Engineer Productivity and Adaptability</w:t>
      </w:r>
    </w:p>
    <w:p>
      <w:pPr>
        <w:pStyle w:val="BodyText"/>
      </w:pPr>
      <w:r>
        <w:rPr>
          <w:bCs/>
          <w:b/>
        </w:rPr>
        <w:t xml:space="preserve">Location:</w:t>
      </w:r>
      <w:r>
        <w:t xml:space="preserve"> </w:t>
      </w:r>
      <w:r>
        <w:t xml:space="preserve">South Africa Johannesburg</w:t>
      </w:r>
    </w:p>
    <w:p>
      <w:pPr>
        <w:pStyle w:val="BodyText"/>
      </w:pPr>
      <w:r>
        <w:rPr>
          <w:bCs/>
          <w:b/>
        </w:rPr>
        <w:t xml:space="preserve">Target Role:</w:t>
      </w:r>
      <w:r>
        <w:t xml:space="preserve"> </w:t>
      </w:r>
      <w:r>
        <w:t xml:space="preserve">Software Engineer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31" w:name="X0860a02c11393286ed604d4372170fb259db37b"/>
    <w:p>
      <w:pPr>
        <w:pStyle w:val="Heading1"/>
      </w:pPr>
      <w:r>
        <w:t xml:space="preserve">Experiment Protocol: Software Engineer Performance in South Africa Johannesburg</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technical proficiency of a Software Engineer operating within the dynamic technological landscape of South Africa Johannesburg. Johannesburg, as a major economic hub in Africa, presents unique challenges and opportunities for software development, including diverse user bases, varying infrastructure reliability, and rapid digital transformation across industries. This protocol aims to establish a structured approach to assess how effectively a Software Engineer can navigate these conditions while delivering high-quality software solutions.</w:t>
      </w:r>
    </w:p>
    <w:p>
      <w:pPr>
        <w:pStyle w:val="BodyText"/>
      </w:pPr>
      <w:r>
        <w:t xml:space="preserve">The experiment will focus on key competencies such as problem-solving, collaboration, technical implementation, and responsiveness to local market needs. By conducting this experiment in South Africa Johannesburg, we aim to gather insights that are contextually relevant and applicable to real-world scenarios faced by software engineering teams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and coding efficiency of a Software Engineer in developing solutions tailored to the South Africa Johannesburg market.</w:t>
      </w:r>
    </w:p>
    <w:p>
      <w:pPr>
        <w:numPr>
          <w:ilvl w:val="0"/>
          <w:numId w:val="1001"/>
        </w:numPr>
        <w:pStyle w:val="Compact"/>
      </w:pPr>
      <w:r>
        <w:t xml:space="preserve">To assess the ability of the Software Engineer to adapt to local infrastructure constraints, such as intermittent connectivity or limited hardware resources.</w:t>
      </w:r>
    </w:p>
    <w:p>
      <w:pPr>
        <w:numPr>
          <w:ilvl w:val="0"/>
          <w:numId w:val="1001"/>
        </w:numPr>
        <w:pStyle w:val="Compact"/>
      </w:pPr>
      <w:r>
        <w:t xml:space="preserve">To measure collaboration effectiveness within multidisciplinary teams operating in South Africa Johannesburg.</w:t>
      </w:r>
    </w:p>
    <w:p>
      <w:pPr>
        <w:numPr>
          <w:ilvl w:val="0"/>
          <w:numId w:val="1001"/>
        </w:numPr>
        <w:pStyle w:val="Compact"/>
      </w:pPr>
      <w:r>
        <w:t xml:space="preserve">To determine the Software Engineer’s capacity to integrate cultural and linguistic diversity into user-centric design and development practices.</w:t>
      </w:r>
    </w:p>
    <w:p>
      <w:pPr>
        <w:numPr>
          <w:ilvl w:val="0"/>
          <w:numId w:val="1001"/>
        </w:numPr>
        <w:pStyle w:val="Compact"/>
      </w:pPr>
      <w:r>
        <w:t xml:space="preserve">To identify best practices and areas for improvement in software engineering workflows specific to the Johannesburg context.</w:t>
      </w:r>
    </w:p>
    <w:bookmarkEnd w:id="21"/>
    <w:bookmarkStart w:id="22" w:name="scope"/>
    <w:p>
      <w:pPr>
        <w:pStyle w:val="Heading2"/>
      </w:pPr>
      <w:r>
        <w:t xml:space="preserve">3. Scope</w:t>
      </w:r>
    </w:p>
    <w:p>
      <w:pPr>
        <w:pStyle w:val="FirstParagraph"/>
      </w:pPr>
      <w:r>
        <w:t xml:space="preserve">This experiment will involve a single Software Engineer or a small team of Software Engineers based in South Africa Johannesburg. The scope includes the development of a sample software application or module that addresses a local business or community need. The experiment will cover the entire software development lifecycle, from requirements gathering and design to implementation, testing, and deployment.</w:t>
      </w:r>
    </w:p>
    <w:p>
      <w:pPr>
        <w:pStyle w:val="BodyText"/>
      </w:pPr>
      <w:r>
        <w:t xml:space="preserve">The experiment will be conducted over a period of four weeks, with daily monitoring and weekly evaluations. All activities will take place within the geographical and operational boundaries of South Africa Johannesburg, ensuring that local conditions are accurately reflected in the results.</w:t>
      </w:r>
    </w:p>
    <w:bookmarkEnd w:id="22"/>
    <w:bookmarkStart w:id="27"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Software Engineers with at least two years of professional experience, preferably with exposure to projects in South Africa Johannesburg or similar emerging markets. Selection criteria will include technical proficiency, problem-solving ability, and familiarity with agile development practices.</w:t>
      </w:r>
    </w:p>
    <w:bookmarkEnd w:id="23"/>
    <w:bookmarkStart w:id="24" w:name="task-design"/>
    <w:p>
      <w:pPr>
        <w:pStyle w:val="Heading3"/>
      </w:pPr>
      <w:r>
        <w:t xml:space="preserve">4.2 Task Design</w:t>
      </w:r>
    </w:p>
    <w:p>
      <w:pPr>
        <w:pStyle w:val="FirstParagraph"/>
      </w:pPr>
      <w:r>
        <w:t xml:space="preserve">Participants will be assigned a realistic software development task that reflects common challenges in South Africa Johannesburg. For example, developing a mobile application for financial services that operates efficiently on low-bandwidth networks and supports multiple local languages.</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2"/>
        </w:numPr>
        <w:pStyle w:val="Compact"/>
      </w:pPr>
      <w:r>
        <w:t xml:space="preserve">Code repositories and version control logs to track development progress and quality.</w:t>
      </w:r>
    </w:p>
    <w:p>
      <w:pPr>
        <w:numPr>
          <w:ilvl w:val="0"/>
          <w:numId w:val="1002"/>
        </w:numPr>
        <w:pStyle w:val="Compact"/>
      </w:pPr>
      <w:r>
        <w:t xml:space="preserve">Time-tracking tools to measure productivity and task completion rates.</w:t>
      </w:r>
    </w:p>
    <w:p>
      <w:pPr>
        <w:numPr>
          <w:ilvl w:val="0"/>
          <w:numId w:val="1002"/>
        </w:numPr>
        <w:pStyle w:val="Compact"/>
      </w:pPr>
      <w:r>
        <w:t xml:space="preserve">Surveys and interviews with participants and stakeholders to gather qualitative feedback.</w:t>
      </w:r>
    </w:p>
    <w:p>
      <w:pPr>
        <w:numPr>
          <w:ilvl w:val="0"/>
          <w:numId w:val="1002"/>
        </w:numPr>
        <w:pStyle w:val="Compact"/>
      </w:pPr>
      <w:r>
        <w:t xml:space="preserve">Performance metrics from the deployed application, including load times, error rates, and user satisfaction.</w:t>
      </w:r>
    </w:p>
    <w:bookmarkEnd w:id="25"/>
    <w:bookmarkStart w:id="26" w:name="evaluation-criteria"/>
    <w:p>
      <w:pPr>
        <w:pStyle w:val="Heading3"/>
      </w:pPr>
      <w:r>
        <w:t xml:space="preserve">4.4 Evaluation Criteria</w:t>
      </w:r>
    </w:p>
    <w:p>
      <w:pPr>
        <w:pStyle w:val="FirstParagraph"/>
      </w:pPr>
      <w:r>
        <w:t xml:space="preserve">The Software Engineer’s performance will be evaluated based on:</w:t>
      </w:r>
    </w:p>
    <w:p>
      <w:pPr>
        <w:numPr>
          <w:ilvl w:val="0"/>
          <w:numId w:val="1003"/>
        </w:numPr>
        <w:pStyle w:val="Compact"/>
      </w:pPr>
      <w:r>
        <w:t xml:space="preserve">Technical accuracy and code quality.</w:t>
      </w:r>
    </w:p>
    <w:p>
      <w:pPr>
        <w:numPr>
          <w:ilvl w:val="0"/>
          <w:numId w:val="1003"/>
        </w:numPr>
        <w:pStyle w:val="Compact"/>
      </w:pPr>
      <w:r>
        <w:t xml:space="preserve">Adaptability to local constraints and requirements.</w:t>
      </w:r>
    </w:p>
    <w:p>
      <w:pPr>
        <w:numPr>
          <w:ilvl w:val="0"/>
          <w:numId w:val="1003"/>
        </w:numPr>
        <w:pStyle w:val="Compact"/>
      </w:pPr>
      <w:r>
        <w:t xml:space="preserve">Collaboration and communication effectiveness.</w:t>
      </w:r>
    </w:p>
    <w:p>
      <w:pPr>
        <w:numPr>
          <w:ilvl w:val="0"/>
          <w:numId w:val="1003"/>
        </w:numPr>
        <w:pStyle w:val="Compact"/>
      </w:pPr>
      <w:r>
        <w:t xml:space="preserve">Innovation and problem-solving approaches.</w:t>
      </w:r>
    </w:p>
    <w:p>
      <w:pPr>
        <w:numPr>
          <w:ilvl w:val="0"/>
          <w:numId w:val="1003"/>
        </w:numPr>
        <w:pStyle w:val="Compact"/>
      </w:pPr>
      <w:r>
        <w:t xml:space="preserve">Timeliness and adherence to project milestones.</w:t>
      </w:r>
    </w:p>
    <w:bookmarkEnd w:id="26"/>
    <w:bookmarkEnd w:id="27"/>
    <w:bookmarkStart w:id="28" w:name="ethical-considerations"/>
    <w:p>
      <w:pPr>
        <w:pStyle w:val="Heading2"/>
      </w:pPr>
      <w:r>
        <w:t xml:space="preserve">5. Ethical Considerations</w:t>
      </w:r>
    </w:p>
    <w:p>
      <w:pPr>
        <w:pStyle w:val="FirstParagraph"/>
      </w:pPr>
      <w:r>
        <w:t xml:space="preserve">This experiment will adhere to ethical standards for research involving human participants. Informed consent will be obtained from all Software Engineers involved, and their data will be anonymized to protect privacy. Participants will be informed of their right to withdraw from the experiment at any time without penalty. All data collection and analysis will comply with South African data protection regulations.</w:t>
      </w:r>
    </w:p>
    <w:bookmarkEnd w:id="28"/>
    <w:bookmarkStart w:id="29" w:name="expected-outcomes"/>
    <w:p>
      <w:pPr>
        <w:pStyle w:val="Heading2"/>
      </w:pPr>
      <w:r>
        <w:t xml:space="preserve">6. Expected Outcomes</w:t>
      </w:r>
    </w:p>
    <w:p>
      <w:pPr>
        <w:pStyle w:val="FirstParagraph"/>
      </w:pPr>
      <w:r>
        <w:t xml:space="preserve">The experiment is expected to yield actionable insights into the performance and adaptability of Software Engineers in South Africa Johannesburg. Key outcomes may include:</w:t>
      </w:r>
    </w:p>
    <w:p>
      <w:pPr>
        <w:numPr>
          <w:ilvl w:val="0"/>
          <w:numId w:val="1004"/>
        </w:numPr>
        <w:pStyle w:val="Compact"/>
      </w:pPr>
      <w:r>
        <w:t xml:space="preserve">Identification of effective strategies for developing software under local infrastructure constraints.</w:t>
      </w:r>
    </w:p>
    <w:p>
      <w:pPr>
        <w:numPr>
          <w:ilvl w:val="0"/>
          <w:numId w:val="1004"/>
        </w:numPr>
        <w:pStyle w:val="Compact"/>
      </w:pPr>
      <w:r>
        <w:t xml:space="preserve">Recommendations for improving collaboration and communication in diverse teams.</w:t>
      </w:r>
    </w:p>
    <w:p>
      <w:pPr>
        <w:numPr>
          <w:ilvl w:val="0"/>
          <w:numId w:val="1004"/>
        </w:numPr>
        <w:pStyle w:val="Compact"/>
      </w:pPr>
      <w:r>
        <w:t xml:space="preserve">Guidelines for designing user-centric applications that cater to the cultural and linguistic diversity of South Africa Johannesburg.</w:t>
      </w:r>
    </w:p>
    <w:p>
      <w:pPr>
        <w:numPr>
          <w:ilvl w:val="0"/>
          <w:numId w:val="1004"/>
        </w:numPr>
        <w:pStyle w:val="Compact"/>
      </w:pPr>
      <w:r>
        <w:t xml:space="preserve">Enhanced understanding of the skills and competencies required for Software Engineers to succeed in this context.</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a Software Engineer in the unique environment of South Africa Johannesburg. By following this structured approach, we aim to generate valuable knowledge that can inform hiring practices, training programs, and development methodologies tailored to the region’s specific needs. The insights gained from this experiment will contribute to the advancement of software engineering practices in South Africa Johannesburg and support the growth of the local technology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South Africa Johannesburg</dc:title>
  <dc:creator/>
  <dc:language>en</dc:language>
  <cp:keywords/>
  <dcterms:created xsi:type="dcterms:W3CDTF">2026-10-10T06:27:37Z</dcterms:created>
  <dcterms:modified xsi:type="dcterms:W3CDTF">2026-10-10T06:27:37Z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