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23144c052753a000a32fb075266d5c9a901a98b"/>
    <w:p>
      <w:pPr>
        <w:pStyle w:val="Heading1"/>
      </w:pPr>
      <w:r>
        <w:t xml:space="preserve">Experiment Protocol: Systems Engineer Performance Evaluation in Wellington, New Zealand</w:t>
      </w:r>
    </w:p>
    <w:p>
      <w:pPr>
        <w:pStyle w:val="FirstParagraph"/>
      </w:pPr>
      <w:r>
        <w:rPr>
          <w:bCs/>
          <w:b/>
        </w:rPr>
        <w:t xml:space="preserve">Document ID:</w:t>
      </w:r>
      <w:r>
        <w:t xml:space="preserve"> </w:t>
      </w:r>
      <w:r>
        <w:t xml:space="preserve">NZ-WLG-SE-EP-2024-001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Wellington, New Zealand</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for evaluating the performance, adaptability, and technical proficiency of Systems Engineers operating within the unique environmental and infrastructural context of Wellington, New Zealand. Wellington, as the capital city of New Zealand, presents distinct challenges and opportunities for systems engineering due to its geographic location, seismic activity, coastal climate, and advanced digital infrastructure. This protocol aims to ensure that Systems Engineers are equipped to design, implement, and maintain complex systems that meet the highest standards of reliability, safety, and efficiency in this specific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competencies of Systems Engineers in designing and managing integrated systems under Wellington’s environmental conditions.</w:t>
      </w:r>
    </w:p>
    <w:p>
      <w:pPr>
        <w:numPr>
          <w:ilvl w:val="0"/>
          <w:numId w:val="1001"/>
        </w:numPr>
        <w:pStyle w:val="Compact"/>
      </w:pPr>
      <w:r>
        <w:t xml:space="preserve">To evaluate the effectiveness of current systems engineering methodologies in addressing local challenges such as seismic resilience, coastal corrosion, and high wind loads.</w:t>
      </w:r>
    </w:p>
    <w:p>
      <w:pPr>
        <w:numPr>
          <w:ilvl w:val="0"/>
          <w:numId w:val="1001"/>
        </w:numPr>
        <w:pStyle w:val="Compact"/>
      </w:pPr>
      <w:r>
        <w:t xml:space="preserve">To identify gaps in training, tools, or processes that may hinder optimal performance in this region.</w:t>
      </w:r>
    </w:p>
    <w:p>
      <w:pPr>
        <w:numPr>
          <w:ilvl w:val="0"/>
          <w:numId w:val="1001"/>
        </w:numPr>
        <w:pStyle w:val="Compact"/>
      </w:pPr>
      <w:r>
        <w:t xml:space="preserve">To develop recommendations for improving systems engineering practices tailored to Wellington’s unique requirements.</w:t>
      </w:r>
    </w:p>
    <w:p>
      <w:pPr>
        <w:pStyle w:val="FirstParagraph"/>
      </w:pPr>
      <w:r>
        <w:t xml:space="preserve">3. Scope</w:t>
      </w:r>
    </w:p>
    <w:p>
      <w:pPr>
        <w:pStyle w:val="BodyText"/>
      </w:pPr>
      <w:r>
        <w:t xml:space="preserve">This experiment will focus on Systems Engineers working on projects within Wellington, New Zealand, including but not limited to:</w:t>
      </w:r>
    </w:p>
    <w:p>
      <w:pPr>
        <w:numPr>
          <w:ilvl w:val="0"/>
          <w:numId w:val="1002"/>
        </w:numPr>
        <w:pStyle w:val="Compact"/>
      </w:pPr>
      <w:r>
        <w:t xml:space="preserve">Infrastructure systems (e.g., transportation, utilities, telecommunications).</w:t>
      </w:r>
    </w:p>
    <w:p>
      <w:pPr>
        <w:numPr>
          <w:ilvl w:val="0"/>
          <w:numId w:val="1002"/>
        </w:numPr>
        <w:pStyle w:val="Compact"/>
      </w:pPr>
      <w:r>
        <w:t xml:space="preserve">Building and construction systems (e.g., seismic-resistant structures, energy-efficient buildings).</w:t>
      </w:r>
    </w:p>
    <w:p>
      <w:pPr>
        <w:numPr>
          <w:ilvl w:val="0"/>
          <w:numId w:val="1002"/>
        </w:numPr>
        <w:pStyle w:val="Compact"/>
      </w:pPr>
      <w:r>
        <w:t xml:space="preserve">Environmental management systems (e.g., waste management, water treatment).</w:t>
      </w:r>
    </w:p>
    <w:p>
      <w:pPr>
        <w:numPr>
          <w:ilvl w:val="0"/>
          <w:numId w:val="1002"/>
        </w:numPr>
        <w:pStyle w:val="Compact"/>
      </w:pPr>
      <w:r>
        <w:t xml:space="preserve">IT and cybersecurity systems supporting critical infrastructure.</w:t>
      </w:r>
    </w:p>
    <w:p>
      <w:pPr>
        <w:pStyle w:val="FirstParagraph"/>
      </w:pPr>
      <w:r>
        <w:t xml:space="preserve">The scope excludes systems engineering activities outside of Wellington or those unrelated to the city’s specific environmental and operational context.</w:t>
      </w:r>
    </w:p>
    <w:p>
      <w:pPr>
        <w:pStyle w:val="BodyText"/>
      </w:pPr>
      <w:r>
        <w:t xml:space="preserve">4. Methodology</w:t>
      </w:r>
    </w:p>
    <w:p>
      <w:pPr>
        <w:pStyle w:val="BodyText"/>
      </w:pPr>
      <w:r>
        <w:t xml:space="preserve">The experiment will be conducted in three phases:</w:t>
      </w:r>
    </w:p>
    <w:bookmarkStart w:id="21" w:name="phase-1-baseline-assessment"/>
    <w:p>
      <w:pPr>
        <w:pStyle w:val="Heading3"/>
      </w:pPr>
      <w:r>
        <w:t xml:space="preserve">4.1 Phase 1: Baseline Assessment</w:t>
      </w:r>
    </w:p>
    <w:p>
      <w:pPr>
        <w:pStyle w:val="FirstParagraph"/>
      </w:pPr>
      <w:r>
        <w:t xml:space="preserve">A baseline assessment will be performed to evaluate the current skills, knowledge, and tools of Systems Engineers in Wellington. This will include:</w:t>
      </w:r>
    </w:p>
    <w:p>
      <w:pPr>
        <w:numPr>
          <w:ilvl w:val="0"/>
          <w:numId w:val="1003"/>
        </w:numPr>
        <w:pStyle w:val="Compact"/>
      </w:pPr>
      <w:r>
        <w:t xml:space="preserve">Surveys and interviews with Systems Engineers to gather qualitative data on their experiences and challenges.</w:t>
      </w:r>
    </w:p>
    <w:p>
      <w:pPr>
        <w:numPr>
          <w:ilvl w:val="0"/>
          <w:numId w:val="1003"/>
        </w:numPr>
        <w:pStyle w:val="Compact"/>
      </w:pPr>
      <w:r>
        <w:t xml:space="preserve">Review of existing systems engineering documentation, standards, and practices used in Wellington-based projects.</w:t>
      </w:r>
    </w:p>
    <w:p>
      <w:pPr>
        <w:numPr>
          <w:ilvl w:val="0"/>
          <w:numId w:val="1003"/>
        </w:numPr>
        <w:pStyle w:val="Compact"/>
      </w:pPr>
      <w:r>
        <w:t xml:space="preserve">Analysis of historical project data to identify trends in system performance, failures, and improvements.</w:t>
      </w:r>
    </w:p>
    <w:bookmarkEnd w:id="21"/>
    <w:bookmarkStart w:id="22" w:name="phase-2-controlled-experimentation"/>
    <w:p>
      <w:pPr>
        <w:pStyle w:val="Heading3"/>
      </w:pPr>
      <w:r>
        <w:t xml:space="preserve">4.2 Phase 2: Controlled Experimentation</w:t>
      </w:r>
    </w:p>
    <w:p>
      <w:pPr>
        <w:pStyle w:val="FirstParagraph"/>
      </w:pPr>
      <w:r>
        <w:t xml:space="preserve">In this phase, Systems Engineers will be tasked with designing and simulating solutions for specific scenarios relevant to Wellington. These scenarios will include:</w:t>
      </w:r>
    </w:p>
    <w:p>
      <w:pPr>
        <w:numPr>
          <w:ilvl w:val="0"/>
          <w:numId w:val="1004"/>
        </w:numPr>
        <w:pStyle w:val="Compact"/>
      </w:pPr>
      <w:r>
        <w:t xml:space="preserve">Designing a seismic-resistant power grid for a hypothetical urban area in Wellington.</w:t>
      </w:r>
    </w:p>
    <w:p>
      <w:pPr>
        <w:numPr>
          <w:ilvl w:val="0"/>
          <w:numId w:val="1004"/>
        </w:numPr>
        <w:pStyle w:val="Compact"/>
      </w:pPr>
      <w:r>
        <w:t xml:space="preserve">Developing a coastal erosion monitoring system using IoT sensors and data analytics.</w:t>
      </w:r>
    </w:p>
    <w:p>
      <w:pPr>
        <w:numPr>
          <w:ilvl w:val="0"/>
          <w:numId w:val="1004"/>
        </w:numPr>
        <w:pStyle w:val="Compact"/>
      </w:pPr>
      <w:r>
        <w:t xml:space="preserve">Creating a cybersecurity framework to protect critical infrastructure from cyber threats.</w:t>
      </w:r>
    </w:p>
    <w:p>
      <w:pPr>
        <w:pStyle w:val="FirstParagraph"/>
      </w:pPr>
      <w:r>
        <w:t xml:space="preserve">Performance metrics will include accuracy, efficiency, innovation, and adherence to local regulations and standards.</w:t>
      </w:r>
    </w:p>
    <w:bookmarkEnd w:id="22"/>
    <w:bookmarkStart w:id="23" w:name="phase-3-evaluation-and-recommendations"/>
    <w:p>
      <w:pPr>
        <w:pStyle w:val="Heading3"/>
      </w:pPr>
      <w:r>
        <w:t xml:space="preserve">4.3 Phase 3: Evaluation and Recommendations</w:t>
      </w:r>
    </w:p>
    <w:p>
      <w:pPr>
        <w:pStyle w:val="FirstParagraph"/>
      </w:pPr>
      <w:r>
        <w:t xml:space="preserve">Data collected from the baseline assessment and controlled experimentation will be analyzed to evaluate the performance of Systems Engineers. Key findings will be used to develop recommendations for improving training programs, tools, and methodologies. These recommendations will be tailored to address the unique challenges faced by Systems Engineers in Wellington, New Zealand.</w:t>
      </w:r>
    </w:p>
    <w:bookmarkEnd w:id="23"/>
    <w:p>
      <w:pPr>
        <w:pStyle w:val="BodyText"/>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Researcher</w:t>
            </w:r>
          </w:p>
        </w:tc>
        <w:tc>
          <w:tcPr/>
          <w:p>
            <w:pPr>
              <w:pStyle w:val="Compact"/>
              <w:jc w:val="left"/>
            </w:pPr>
            <w:r>
              <w:t xml:space="preserve">Oversee the entire experiment, ensure compliance with the protocol, and analyze results.</w:t>
            </w:r>
          </w:p>
        </w:tc>
      </w:tr>
      <w:tr>
        <w:tc>
          <w:tcPr/>
          <w:p>
            <w:pPr>
              <w:pStyle w:val="Compact"/>
              <w:jc w:val="left"/>
            </w:pPr>
            <w:r>
              <w:t xml:space="preserve">Systems Engineers</w:t>
            </w:r>
          </w:p>
        </w:tc>
        <w:tc>
          <w:tcPr/>
          <w:p>
            <w:pPr>
              <w:pStyle w:val="Compact"/>
              <w:jc w:val="left"/>
            </w:pPr>
            <w:r>
              <w:t xml:space="preserve">Participate in surveys, interviews, and controlled experiments; provide feedback on tools and processes.</w:t>
            </w:r>
          </w:p>
        </w:tc>
      </w:tr>
      <w:tr>
        <w:tc>
          <w:tcPr/>
          <w:p>
            <w:pPr>
              <w:pStyle w:val="Compact"/>
              <w:jc w:val="left"/>
            </w:pPr>
            <w:r>
              <w:t xml:space="preserve">Data Analysts</w:t>
            </w:r>
          </w:p>
        </w:tc>
        <w:tc>
          <w:tcPr/>
          <w:p>
            <w:pPr>
              <w:pStyle w:val="Compact"/>
              <w:jc w:val="left"/>
            </w:pPr>
            <w:r>
              <w:t xml:space="preserve">Collect, process, and analyze data from all phases of the experiment.</w:t>
            </w:r>
          </w:p>
        </w:tc>
      </w:tr>
      <w:tr>
        <w:tc>
          <w:tcPr/>
          <w:p>
            <w:pPr>
              <w:pStyle w:val="Compact"/>
              <w:jc w:val="left"/>
            </w:pPr>
            <w:r>
              <w:t xml:space="preserve">Stakeholders</w:t>
            </w:r>
          </w:p>
        </w:tc>
        <w:tc>
          <w:tcPr/>
          <w:p>
            <w:pPr>
              <w:pStyle w:val="Compact"/>
              <w:jc w:val="left"/>
            </w:pPr>
            <w:r>
              <w:t xml:space="preserve">Provide input on project requirements and review final recommendations.</w:t>
            </w:r>
          </w:p>
        </w:tc>
      </w:tr>
    </w:tbl>
    <w:p>
      <w:pPr>
        <w:pStyle w:val="BodyText"/>
      </w:pPr>
      <w:r>
        <w:t xml:space="preserve">6. Ethical Considerations</w:t>
      </w:r>
    </w:p>
    <w:p>
      <w:pPr>
        <w:pStyle w:val="BodyText"/>
      </w:pPr>
      <w:r>
        <w:t xml:space="preserve">This experiment will adhere to ethical guidelines for research involving human participants. All Systems Engineers participating in the study will provide informed consent, and their data will be anonymized to protect confidentiality. The experiment will comply with New Zealand’s Privacy Act 2020 and any relevant local regulations.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4 weeks</w:t>
            </w:r>
          </w:p>
        </w:tc>
        <w:tc>
          <w:tcPr/>
          <w:p>
            <w:pPr>
              <w:pStyle w:val="Compact"/>
              <w:jc w:val="left"/>
            </w:pPr>
            <w:r>
              <w:t xml:space="preserve">Baseline assessment, surveys, interviews, data review.</w:t>
            </w:r>
          </w:p>
        </w:tc>
      </w:tr>
      <w:tr>
        <w:tc>
          <w:tcPr/>
          <w:p>
            <w:pPr>
              <w:pStyle w:val="Compact"/>
              <w:jc w:val="left"/>
            </w:pPr>
            <w:r>
              <w:t xml:space="preserve">Phase 2</w:t>
            </w:r>
          </w:p>
        </w:tc>
        <w:tc>
          <w:tcPr/>
          <w:p>
            <w:pPr>
              <w:pStyle w:val="Compact"/>
              <w:jc w:val="left"/>
            </w:pPr>
            <w:r>
              <w:t xml:space="preserve">8 weeks</w:t>
            </w:r>
          </w:p>
        </w:tc>
        <w:tc>
          <w:tcPr/>
          <w:p>
            <w:pPr>
              <w:pStyle w:val="Compact"/>
              <w:jc w:val="left"/>
            </w:pPr>
            <w:r>
              <w:t xml:space="preserve">Controlled experimentation, scenario-based tasks, performance evaluation.</w:t>
            </w:r>
          </w:p>
        </w:tc>
      </w:tr>
      <w:tr>
        <w:tc>
          <w:tcPr/>
          <w:p>
            <w:pPr>
              <w:pStyle w:val="Compact"/>
              <w:jc w:val="left"/>
            </w:pPr>
            <w:r>
              <w:t xml:space="preserve">Phase 3</w:t>
            </w:r>
          </w:p>
        </w:tc>
        <w:tc>
          <w:tcPr/>
          <w:p>
            <w:pPr>
              <w:pStyle w:val="Compact"/>
              <w:jc w:val="left"/>
            </w:pPr>
            <w:r>
              <w:t xml:space="preserve">4 weeks</w:t>
            </w:r>
          </w:p>
        </w:tc>
        <w:tc>
          <w:tcPr/>
          <w:p>
            <w:pPr>
              <w:pStyle w:val="Compact"/>
              <w:jc w:val="left"/>
            </w:pPr>
            <w:r>
              <w:t xml:space="preserve">Data analysis, report writing, stakeholder review, recommendations.</w:t>
            </w:r>
          </w:p>
        </w:tc>
      </w:tr>
    </w:tbl>
    <w:p>
      <w:pPr>
        <w:pStyle w:val="BodyText"/>
      </w:pPr>
      <w:r>
        <w:t xml:space="preserve">8. Expected Outcomes</w:t>
      </w:r>
    </w:p>
    <w:p>
      <w:pPr>
        <w:pStyle w:val="BodyText"/>
      </w:pPr>
      <w:r>
        <w:t xml:space="preserve">The expected outcomes of this experiment include:</w:t>
      </w:r>
    </w:p>
    <w:p>
      <w:pPr>
        <w:numPr>
          <w:ilvl w:val="0"/>
          <w:numId w:val="1005"/>
        </w:numPr>
        <w:pStyle w:val="Compact"/>
      </w:pPr>
      <w:r>
        <w:t xml:space="preserve">A comprehensive understanding of the strengths and weaknesses of current systems engineering practices in Wellington.</w:t>
      </w:r>
    </w:p>
    <w:p>
      <w:pPr>
        <w:numPr>
          <w:ilvl w:val="0"/>
          <w:numId w:val="1005"/>
        </w:numPr>
        <w:pStyle w:val="Compact"/>
      </w:pPr>
      <w:r>
        <w:t xml:space="preserve">Identification of specific areas where Systems Engineers require additional training or support.</w:t>
      </w:r>
    </w:p>
    <w:p>
      <w:pPr>
        <w:numPr>
          <w:ilvl w:val="0"/>
          <w:numId w:val="1005"/>
        </w:numPr>
        <w:pStyle w:val="Compact"/>
      </w:pPr>
      <w:r>
        <w:t xml:space="preserve">Development of tailored recommendations to enhance the resilience, efficiency, and sustainability of systems in Wellington.</w:t>
      </w:r>
    </w:p>
    <w:p>
      <w:pPr>
        <w:numPr>
          <w:ilvl w:val="0"/>
          <w:numId w:val="1005"/>
        </w:numPr>
        <w:pStyle w:val="Compact"/>
      </w:pPr>
      <w:r>
        <w:t xml:space="preserve">Contribution to the broader field of systems engineering by providing insights into regional-specific challenges and solutions.</w:t>
      </w:r>
    </w:p>
    <w:p>
      <w:pPr>
        <w:pStyle w:val="FirstParagraph"/>
      </w:pPr>
      <w:r>
        <w:t xml:space="preserve">This document is the property of the Research and Development Division.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Wellington, New Zealand</dc:title>
  <dc:creator/>
  <dc:language>en</dc:language>
  <cp:keywords/>
  <dcterms:created xsi:type="dcterms:W3CDTF">2026-10-10T01:06:10Z</dcterms:created>
  <dcterms:modified xsi:type="dcterms:W3CDTF">2026-10-10T01:06:10Z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