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Document Title:</w:t>
      </w:r>
      <w:r>
        <w:t xml:space="preserve"> </w:t>
      </w:r>
      <w:r>
        <w:t xml:space="preserve">Experiment Protocol for Systems Engineer Operational Resilience</w:t>
      </w:r>
      <w:r>
        <w:br/>
      </w:r>
      <w:r>
        <w:rPr>
          <w:bCs/>
          <w:b/>
        </w:rPr>
        <w:t xml:space="preserve">Location:</w:t>
      </w:r>
      <w:r>
        <w:t xml:space="preserve"> </w:t>
      </w:r>
      <w:r>
        <w:t xml:space="preserve">South Africa Johannesburg</w:t>
      </w:r>
      <w:r>
        <w:br/>
      </w:r>
      <w:r>
        <w:rPr>
          <w:bCs/>
          <w:b/>
        </w:rPr>
        <w:t xml:space="preserve">Version:</w:t>
      </w:r>
      <w:r>
        <w:t xml:space="preserve"> </w:t>
      </w:r>
      <w:r>
        <w:t xml:space="preserve">1.0</w:t>
      </w:r>
      <w:r>
        <w:br/>
      </w:r>
      <w:r>
        <w:rPr>
          <w:bCs/>
          <w:b/>
        </w:rPr>
        <w:t xml:space="preserve">Date:</w:t>
      </w:r>
      <w:r>
        <w:t xml:space="preserve"> </w:t>
      </w:r>
      <w:r>
        <w:t xml:space="preserve">October 2023</w:t>
      </w:r>
      <w:r>
        <w:br/>
      </w:r>
      <w:r>
        <w:rPr>
          <w:bCs/>
          <w:b/>
        </w:rPr>
        <w:t xml:space="preserve">Classification:</w:t>
      </w:r>
      <w:r>
        <w:t xml:space="preserve"> </w:t>
      </w:r>
      <w:r>
        <w:t xml:space="preserve">Internal Use Only</w:t>
      </w:r>
    </w:p>
    <w:bookmarkStart w:id="32" w:name="X507969a9666624e59d482dc6607802f07465f83"/>
    <w:p>
      <w:pPr>
        <w:pStyle w:val="Heading1"/>
      </w:pPr>
      <w:r>
        <w:t xml:space="preserve">Experiment Protocol: Systems Engineer Performance in South Africa Johannesburg</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capabilities of a Systems Engineer within the specific environmental and infrastructural context of South Africa Johannesburg. Johannesburg serves as the economic hub of South Africa, characterized by a complex mix of legacy infrastructure, rapid technological adoption, and unique environmental challenges such as load shedding (scheduled power outages) and variable network stability.</w:t>
      </w:r>
    </w:p>
    <w:p>
      <w:pPr>
        <w:pStyle w:val="BodyText"/>
      </w:pPr>
      <w:r>
        <w:t xml:space="preserve">The Systems Engineer is tasked with designing, integrating, and managing complex systems throughout their life cycles. In the context of South Africa Johannesburg, this role requires not only technical proficiency but also adaptability to local constraints. This experiment aims to quantify the effectiveness of current Systems Engineering practices when subjected to these specific regional stressors.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Systems Engineer's ability to maintain system integrity during simulated power fluctuations typical of South Africa Johannesburg.</w:t>
      </w:r>
    </w:p>
    <w:p>
      <w:pPr>
        <w:numPr>
          <w:ilvl w:val="0"/>
          <w:numId w:val="1001"/>
        </w:numPr>
        <w:pStyle w:val="Compact"/>
      </w:pPr>
      <w:r>
        <w:t xml:space="preserve">To assess the efficiency of communication protocols between the Systems Engineer and local stakeholders during crisis scenarios.</w:t>
      </w:r>
    </w:p>
    <w:p>
      <w:pPr>
        <w:numPr>
          <w:ilvl w:val="0"/>
          <w:numId w:val="1001"/>
        </w:numPr>
        <w:pStyle w:val="Compact"/>
      </w:pPr>
      <w:r>
        <w:t xml:space="preserve">To measure the time required for the Systems Engineer to implement redundancy solutions in a live Johannesburg data center environment.</w:t>
      </w:r>
    </w:p>
    <w:p>
      <w:pPr>
        <w:numPr>
          <w:ilvl w:val="0"/>
          <w:numId w:val="1001"/>
        </w:numPr>
        <w:pStyle w:val="Compact"/>
      </w:pPr>
      <w:r>
        <w:t xml:space="preserve">To validate the robustness of the Systems Engineer's architectural designs against local regulatory requirements in South Africa.</w:t>
      </w:r>
    </w:p>
    <w:bookmarkEnd w:id="21"/>
    <w:bookmarkStart w:id="22" w:name="scope-and-location-specifics"/>
    <w:p>
      <w:pPr>
        <w:pStyle w:val="Heading2"/>
      </w:pPr>
      <w:r>
        <w:t xml:space="preserve">3. Scope and Location Specifics</w:t>
      </w:r>
    </w:p>
    <w:p>
      <w:pPr>
        <w:pStyle w:val="FirstParagraph"/>
      </w:pPr>
      <w:r>
        <w:t xml:space="preserve">The experiment will be conducted exclusively within the metropolitan area of South Africa Johannesburg. The selection of this location is critical due to its status as a major telecommunications and financial center. The test environment will include:</w:t>
      </w:r>
    </w:p>
    <w:p>
      <w:pPr>
        <w:numPr>
          <w:ilvl w:val="0"/>
          <w:numId w:val="1002"/>
        </w:numPr>
        <w:pStyle w:val="Compact"/>
      </w:pPr>
      <w:r>
        <w:rPr>
          <w:bCs/>
          <w:b/>
        </w:rPr>
        <w:t xml:space="preserve">Primary Site:</w:t>
      </w:r>
      <w:r>
        <w:t xml:space="preserve"> </w:t>
      </w:r>
      <w:r>
        <w:t xml:space="preserve">A Tier III data center located in Sandton, Johannesburg.</w:t>
      </w:r>
    </w:p>
    <w:p>
      <w:pPr>
        <w:numPr>
          <w:ilvl w:val="0"/>
          <w:numId w:val="1002"/>
        </w:numPr>
        <w:pStyle w:val="Compact"/>
      </w:pPr>
      <w:r>
        <w:rPr>
          <w:bCs/>
          <w:b/>
        </w:rPr>
        <w:t xml:space="preserve">Secondary Site:</w:t>
      </w:r>
      <w:r>
        <w:t xml:space="preserve"> </w:t>
      </w:r>
      <w:r>
        <w:t xml:space="preserve">A remote office facility in Midrand, Johannesburg.</w:t>
      </w:r>
    </w:p>
    <w:p>
      <w:pPr>
        <w:numPr>
          <w:ilvl w:val="0"/>
          <w:numId w:val="1002"/>
        </w:numPr>
        <w:pStyle w:val="Compact"/>
      </w:pPr>
      <w:r>
        <w:rPr>
          <w:bCs/>
          <w:b/>
        </w:rPr>
        <w:t xml:space="preserve">Network Conditions:</w:t>
      </w:r>
      <w:r>
        <w:t xml:space="preserve"> </w:t>
      </w:r>
      <w:r>
        <w:t xml:space="preserve">Simulated latency and packet loss reflecting average broadband performance in South Africa.</w:t>
      </w:r>
    </w:p>
    <w:p>
      <w:pPr>
        <w:pStyle w:val="FirstParagraph"/>
      </w:pPr>
      <w:r>
        <w:t xml:space="preserve">The Systems Engineer must operate within the legal and ethical frameworks of South Africa, including compliance with the Protection of Personal Information Act (POPIA).</w:t>
      </w:r>
    </w:p>
    <w:bookmarkEnd w:id="22"/>
    <w:bookmarkStart w:id="27" w:name="methodology"/>
    <w:p>
      <w:pPr>
        <w:pStyle w:val="Heading2"/>
      </w:pPr>
      <w:r>
        <w:t xml:space="preserve">4. Methodology</w:t>
      </w:r>
    </w:p>
    <w:bookmarkStart w:id="23" w:name="phase-1-baseline-assessment"/>
    <w:p>
      <w:pPr>
        <w:pStyle w:val="Heading3"/>
      </w:pPr>
      <w:r>
        <w:t xml:space="preserve">4.1 Phase 1: Baseline Assessment</w:t>
      </w:r>
    </w:p>
    <w:p>
      <w:pPr>
        <w:pStyle w:val="FirstParagraph"/>
      </w:pPr>
      <w:r>
        <w:t xml:space="preserve">The Systems Engineer will first establish a baseline performance metric under ideal conditions in South Africa Johannesburg. This involves documenting current system uptime, response times, and resource utilization. The engineer must produce a comprehensive architecture diagram that accounts for local power grid limitations.</w:t>
      </w:r>
    </w:p>
    <w:bookmarkEnd w:id="23"/>
    <w:bookmarkStart w:id="24" w:name="Xe1839793f2848f6c6d01421ce1ee90d49f09375"/>
    <w:p>
      <w:pPr>
        <w:pStyle w:val="Heading3"/>
      </w:pPr>
      <w:r>
        <w:t xml:space="preserve">4.2 Phase 2: Stress Testing (Load Shedding Simulation)</w:t>
      </w:r>
    </w:p>
    <w:p>
      <w:pPr>
        <w:pStyle w:val="FirstParagraph"/>
      </w:pPr>
      <w:r>
        <w:t xml:space="preserve">A critical component of this Experiment Protocol is the simulation of "Load Shedding," a common occurrence in South Africa. The Systems Engineer will be subjected to unexpected power cuts lasting between 15 to 60 minutes. The protocol requires the engineer to:</w:t>
      </w:r>
    </w:p>
    <w:p>
      <w:pPr>
        <w:numPr>
          <w:ilvl w:val="0"/>
          <w:numId w:val="1003"/>
        </w:numPr>
        <w:pStyle w:val="Compact"/>
      </w:pPr>
      <w:r>
        <w:t xml:space="preserve">Activate backup power systems (UPS and generators) seamlessly.</w:t>
      </w:r>
    </w:p>
    <w:p>
      <w:pPr>
        <w:numPr>
          <w:ilvl w:val="0"/>
          <w:numId w:val="1003"/>
        </w:numPr>
        <w:pStyle w:val="Compact"/>
      </w:pPr>
      <w:r>
        <w:t xml:space="preserve">Ensure no data loss occurs during the transition.</w:t>
      </w:r>
    </w:p>
    <w:p>
      <w:pPr>
        <w:numPr>
          <w:ilvl w:val="0"/>
          <w:numId w:val="1003"/>
        </w:numPr>
        <w:pStyle w:val="Compact"/>
      </w:pPr>
      <w:r>
        <w:t xml:space="preserve">Communicate status updates to stakeholders within 5 minutes of the outage.</w:t>
      </w:r>
    </w:p>
    <w:bookmarkEnd w:id="24"/>
    <w:bookmarkStart w:id="25" w:name="phase-3-network-resilience"/>
    <w:p>
      <w:pPr>
        <w:pStyle w:val="Heading3"/>
      </w:pPr>
      <w:r>
        <w:t xml:space="preserve">4.3 Phase 3: Network Resilience</w:t>
      </w:r>
    </w:p>
    <w:p>
      <w:pPr>
        <w:pStyle w:val="FirstParagraph"/>
      </w:pPr>
      <w:r>
        <w:t xml:space="preserve">Given the variable internet infrastructure in parts of South Africa Johannesburg, the Systems Engineer must demonstrate the ability to maintain connectivity. This phase involves introducing artificial network congestion and fiber cuts. The engineer must reroute traffic and maintain service availability using local ISP redundancies.</w:t>
      </w:r>
    </w:p>
    <w:bookmarkEnd w:id="25"/>
    <w:bookmarkStart w:id="26" w:name="phase-4-regulatory-compliance-audit"/>
    <w:p>
      <w:pPr>
        <w:pStyle w:val="Heading3"/>
      </w:pPr>
      <w:r>
        <w:t xml:space="preserve">4.4 Phase 4: Regulatory Compliance Audit</w:t>
      </w:r>
    </w:p>
    <w:p>
      <w:pPr>
        <w:pStyle w:val="FirstParagraph"/>
      </w:pPr>
      <w:r>
        <w:t xml:space="preserve">The Systems Engineer will be audited on their adherence to South African standards. This includes verifying that all data storage and processing activities comply with local laws. The engineer must provide documentation proving that the system architecture respects the sovereignty of data within South Africa.</w:t>
      </w:r>
    </w:p>
    <w:bookmarkEnd w:id="26"/>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Systems Engineer</w:t>
            </w:r>
          </w:p>
        </w:tc>
        <w:tc>
          <w:tcPr/>
          <w:p>
            <w:pPr>
              <w:pStyle w:val="Compact"/>
              <w:jc w:val="left"/>
            </w:pPr>
            <w:r>
              <w:t xml:space="preserve">Execute all technical tasks, manage system configurations, and respond to simulated incidents in South Africa Johannesburg.</w:t>
            </w:r>
          </w:p>
        </w:tc>
      </w:tr>
      <w:tr>
        <w:tc>
          <w:tcPr/>
          <w:p>
            <w:pPr>
              <w:pStyle w:val="Compact"/>
              <w:jc w:val="left"/>
            </w:pPr>
            <w:r>
              <w:t xml:space="preserve">Experiment Lead</w:t>
            </w:r>
          </w:p>
        </w:tc>
        <w:tc>
          <w:tcPr/>
          <w:p>
            <w:pPr>
              <w:pStyle w:val="Compact"/>
              <w:jc w:val="left"/>
            </w:pPr>
            <w:r>
              <w:t xml:space="preserve">Oversee the protocol, ensure safety, and record performance metrics.</w:t>
            </w:r>
          </w:p>
        </w:tc>
      </w:tr>
      <w:tr>
        <w:tc>
          <w:tcPr/>
          <w:p>
            <w:pPr>
              <w:pStyle w:val="Compact"/>
              <w:jc w:val="left"/>
            </w:pPr>
            <w:r>
              <w:t xml:space="preserve">Local Compliance Officer</w:t>
            </w:r>
          </w:p>
        </w:tc>
        <w:tc>
          <w:tcPr/>
          <w:p>
            <w:pPr>
              <w:pStyle w:val="Compact"/>
              <w:jc w:val="left"/>
            </w:pPr>
            <w:r>
              <w:t xml:space="preserve">Verify adherence to South African regulations and labor laws.</w:t>
            </w:r>
          </w:p>
        </w:tc>
      </w:tr>
    </w:tbl>
    <w:bookmarkEnd w:id="28"/>
    <w:bookmarkStart w:id="29" w:name="safety-and-risk-management"/>
    <w:p>
      <w:pPr>
        <w:pStyle w:val="Heading2"/>
      </w:pPr>
      <w:r>
        <w:t xml:space="preserve">6. Safety and Risk Management</w:t>
      </w:r>
    </w:p>
    <w:p>
      <w:pPr>
        <w:pStyle w:val="FirstParagraph"/>
      </w:pPr>
      <w:r>
        <w:t xml:space="preserve">Safety is paramount in this Experiment Protocol. The Systems Engineer must adhere to all occupational health and safety standards in South Africa. Specific risks include:</w:t>
      </w:r>
    </w:p>
    <w:p>
      <w:pPr>
        <w:numPr>
          <w:ilvl w:val="0"/>
          <w:numId w:val="1004"/>
        </w:numPr>
        <w:pStyle w:val="Compact"/>
      </w:pPr>
      <w:r>
        <w:rPr>
          <w:bCs/>
          <w:b/>
        </w:rPr>
        <w:t xml:space="preserve">Electrical Hazards:</w:t>
      </w:r>
      <w:r>
        <w:t xml:space="preserve"> </w:t>
      </w:r>
      <w:r>
        <w:t xml:space="preserve">Proper handling of backup generators and UPS systems.</w:t>
      </w:r>
    </w:p>
    <w:p>
      <w:pPr>
        <w:numPr>
          <w:ilvl w:val="0"/>
          <w:numId w:val="1004"/>
        </w:numPr>
        <w:pStyle w:val="Compact"/>
      </w:pPr>
      <w:r>
        <w:rPr>
          <w:bCs/>
          <w:b/>
        </w:rPr>
        <w:t xml:space="preserve">Data Security:</w:t>
      </w:r>
      <w:r>
        <w:t xml:space="preserve"> </w:t>
      </w:r>
      <w:r>
        <w:t xml:space="preserve">Ensuring that simulated attacks do not compromise real customer data.</w:t>
      </w:r>
    </w:p>
    <w:p>
      <w:pPr>
        <w:numPr>
          <w:ilvl w:val="0"/>
          <w:numId w:val="1004"/>
        </w:numPr>
        <w:pStyle w:val="Compact"/>
      </w:pPr>
      <w:r>
        <w:rPr>
          <w:bCs/>
          <w:b/>
        </w:rPr>
        <w:t xml:space="preserve">Physical Security:</w:t>
      </w:r>
      <w:r>
        <w:t xml:space="preserve"> </w:t>
      </w:r>
      <w:r>
        <w:t xml:space="preserve">Awareness of the local security environment in Johannesburg, including access control protocols.</w:t>
      </w:r>
    </w:p>
    <w:p>
      <w:pPr>
        <w:pStyle w:val="FirstParagraph"/>
      </w:pPr>
      <w:r>
        <w:t xml:space="preserve">In the event of a genuine emergency, the experiment will be immediately suspended, and local emergency services in South Africa Johannesburg will be contacted.</w:t>
      </w:r>
    </w:p>
    <w:bookmarkEnd w:id="29"/>
    <w:bookmarkStart w:id="30" w:name="data-collection-and-analysis"/>
    <w:p>
      <w:pPr>
        <w:pStyle w:val="Heading2"/>
      </w:pPr>
      <w:r>
        <w:t xml:space="preserve">7. Data Collection and Analysis</w:t>
      </w:r>
    </w:p>
    <w:p>
      <w:pPr>
        <w:pStyle w:val="FirstParagraph"/>
      </w:pPr>
      <w:r>
        <w:t xml:space="preserve">Data will be collected using automated monitoring tools and manual logs. Key Performance Indicators (KPIs) include:</w:t>
      </w:r>
    </w:p>
    <w:p>
      <w:pPr>
        <w:numPr>
          <w:ilvl w:val="0"/>
          <w:numId w:val="1005"/>
        </w:numPr>
        <w:pStyle w:val="Compact"/>
      </w:pPr>
      <w:r>
        <w:t xml:space="preserve">Mean Time to Recovery (MTTR) during power outages.</w:t>
      </w:r>
    </w:p>
    <w:p>
      <w:pPr>
        <w:numPr>
          <w:ilvl w:val="0"/>
          <w:numId w:val="1005"/>
        </w:numPr>
        <w:pStyle w:val="Compact"/>
      </w:pPr>
      <w:r>
        <w:t xml:space="preserve">System availability percentage over the duration of the experiment.</w:t>
      </w:r>
    </w:p>
    <w:p>
      <w:pPr>
        <w:numPr>
          <w:ilvl w:val="0"/>
          <w:numId w:val="1005"/>
        </w:numPr>
        <w:pStyle w:val="Compact"/>
      </w:pPr>
      <w:r>
        <w:t xml:space="preserve">Accuracy of compliance documentation.</w:t>
      </w:r>
    </w:p>
    <w:p>
      <w:pPr>
        <w:pStyle w:val="FirstParagraph"/>
      </w:pPr>
      <w:r>
        <w:t xml:space="preserve">The analysis will focus on how well the Systems Engineer adapted to the unique challenges of operating in South Africa Johannesburg. Recommendations will be made to improve future engineering protocols in this region.</w:t>
      </w:r>
    </w:p>
    <w:bookmarkEnd w:id="30"/>
    <w:bookmarkStart w:id="31" w:name="conclusion"/>
    <w:p>
      <w:pPr>
        <w:pStyle w:val="Heading2"/>
      </w:pPr>
      <w:r>
        <w:t xml:space="preserve">8. Conclusion</w:t>
      </w:r>
    </w:p>
    <w:p>
      <w:pPr>
        <w:pStyle w:val="FirstParagraph"/>
      </w:pPr>
      <w:r>
        <w:t xml:space="preserve">This Experiment Protocol provides a rigorous framework for testing the capabilities of a Systems Engineer in a demanding environment. By focusing on the specific realities of South Africa Johannesburg, including power instability and regulatory requirements, this document ensures that the engineer is prepared for real-world challenges. Successful completion of this protocol will demonstrate a high level of competence and resilience.</w:t>
      </w:r>
    </w:p>
    <w:bookmarkEnd w:id="31"/>
    <w:p>
      <w:pPr>
        <w:pStyle w:val="BodyText"/>
      </w:pPr>
      <w:r>
        <w:t xml:space="preserve">© 2023 Systems Engineering Research Group. All rights reserved.</w:t>
      </w:r>
      <w:r>
        <w:br/>
      </w:r>
      <w:r>
        <w:t xml:space="preserve">This document is intended for use in South Africa Johannesburg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South Africa Johannesburg</dc:title>
  <dc:creator/>
  <dc:language>en</dc:language>
  <cp:keywords/>
  <dcterms:created xsi:type="dcterms:W3CDTF">2026-10-10T01:56:09Z</dcterms:created>
  <dcterms:modified xsi:type="dcterms:W3CDTF">2026-10-10T01:56:09Z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