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X19cba8ff5f6a6944fb6dc78341baad751840a3f"/>
    <w:p>
      <w:pPr>
        <w:pStyle w:val="Heading1"/>
      </w:pPr>
      <w:r>
        <w:t xml:space="preserve">Experiment Protocol: Tailor Services in Brazil Rio de Janeiro</w:t>
      </w:r>
    </w:p>
    <w:p>
      <w:pPr>
        <w:pStyle w:val="FirstParagraph"/>
      </w:pPr>
      <w:r>
        <w:rPr>
          <w:bCs/>
          <w:b/>
        </w:rPr>
        <w:t xml:space="preserve">Protocol ID:</w:t>
      </w:r>
      <w:r>
        <w:t xml:space="preserve"> </w:t>
      </w:r>
      <w:r>
        <w:t xml:space="preserve">EXP-TAILOR-RJ-2024-001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Brazil Rio de Janeiro</w:t>
      </w:r>
    </w:p>
    <w:p>
      <w:pPr>
        <w:pStyle w:val="BodyText"/>
      </w:pPr>
      <w:r>
        <w:rPr>
          <w:bCs/>
          <w:b/>
        </w:rPr>
        <w:t xml:space="preserve">Principal Investigator:</w:t>
      </w:r>
      <w:r>
        <w:t xml:space="preserve"> </w:t>
      </w:r>
      <w:r>
        <w:t xml:space="preserve">[Name Redacted]</w:t>
      </w:r>
    </w:p>
    <w:p>
      <w:pPr>
        <w:pStyle w:val="BodyText"/>
      </w:pP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outlines the methodology for evaluating the quality, efficiency, and customer satisfaction of tailor services in Brazil Rio de Janeiro. The study aims to assess how local tailors meet the demands of both residents and tourists, focusing on customization, turnaround time, pricing, and cultural relevance.</w:t>
      </w:r>
    </w:p>
    <w:p>
      <w:pPr>
        <w:pStyle w:val="BodyText"/>
      </w:pPr>
      <w:r>
        <w:t xml:space="preserve">Rio de Janeiro is known for its vibrant fashion culture, diverse population, and high demand for bespoke clothing. This experiment seeks to provide actionable insights for tailors, consumers, and policymakers in Brazil Rio de Janeiro.</w:t>
      </w:r>
    </w:p>
    <w:bookmarkEnd w:id="20"/>
    <w:bookmarkStart w:id="21" w:name="objectives"/>
    <w:p>
      <w:pPr>
        <w:pStyle w:val="Heading2"/>
      </w:pPr>
      <w:r>
        <w:t xml:space="preserve">2. Objectives</w:t>
      </w:r>
    </w:p>
    <w:p>
      <w:pPr>
        <w:numPr>
          <w:ilvl w:val="0"/>
          <w:numId w:val="1001"/>
        </w:numPr>
        <w:pStyle w:val="Compact"/>
      </w:pPr>
      <w:r>
        <w:t xml:space="preserve">To evaluate the technical skills of tailors in Brazil Rio de Janeiro.</w:t>
      </w:r>
    </w:p>
    <w:p>
      <w:pPr>
        <w:numPr>
          <w:ilvl w:val="0"/>
          <w:numId w:val="1001"/>
        </w:numPr>
        <w:pStyle w:val="Compact"/>
      </w:pPr>
      <w:r>
        <w:t xml:space="preserve">To measure customer satisfaction with tailor services.</w:t>
      </w:r>
    </w:p>
    <w:p>
      <w:pPr>
        <w:numPr>
          <w:ilvl w:val="0"/>
          <w:numId w:val="1001"/>
        </w:numPr>
        <w:pStyle w:val="Compact"/>
      </w:pPr>
      <w:r>
        <w:t xml:space="preserve">To analyze the impact of cultural factors on tailor-client interactions.</w:t>
      </w:r>
    </w:p>
    <w:p>
      <w:pPr>
        <w:numPr>
          <w:ilvl w:val="0"/>
          <w:numId w:val="1001"/>
        </w:numPr>
        <w:pStyle w:val="Compact"/>
      </w:pPr>
      <w:r>
        <w:t xml:space="preserve">To identify best practices and areas for improvement in the local tailoring industry.</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quantitative surveys and qualitative interviews. The experiment will be conducted over a period of three months in Brazil Rio de Janeiro.</w:t>
      </w:r>
    </w:p>
    <w:bookmarkEnd w:id="22"/>
    <w:bookmarkStart w:id="23" w:name="participants"/>
    <w:p>
      <w:pPr>
        <w:pStyle w:val="Heading3"/>
      </w:pPr>
      <w:r>
        <w:t xml:space="preserve">3.2 Participants</w:t>
      </w:r>
    </w:p>
    <w:p>
      <w:pPr>
        <w:pStyle w:val="FirstParagraph"/>
      </w:pPr>
      <w:r>
        <w:t xml:space="preserve">The study will involve:</w:t>
      </w:r>
    </w:p>
    <w:p>
      <w:pPr>
        <w:numPr>
          <w:ilvl w:val="0"/>
          <w:numId w:val="1002"/>
        </w:numPr>
        <w:pStyle w:val="Compact"/>
      </w:pPr>
      <w:r>
        <w:rPr>
          <w:bCs/>
          <w:b/>
        </w:rPr>
        <w:t xml:space="preserve">Tailors:</w:t>
      </w:r>
      <w:r>
        <w:t xml:space="preserve"> </w:t>
      </w:r>
      <w:r>
        <w:t xml:space="preserve">50 licensed tailors from various neighborhoods in Brazil Rio de Janeiro.</w:t>
      </w:r>
    </w:p>
    <w:p>
      <w:pPr>
        <w:numPr>
          <w:ilvl w:val="0"/>
          <w:numId w:val="1002"/>
        </w:numPr>
        <w:pStyle w:val="Compact"/>
      </w:pPr>
      <w:r>
        <w:rPr>
          <w:bCs/>
          <w:b/>
        </w:rPr>
        <w:t xml:space="preserve">Customers:</w:t>
      </w:r>
      <w:r>
        <w:t xml:space="preserve"> </w:t>
      </w:r>
      <w:r>
        <w:t xml:space="preserve">200 individuals who have used tailor services in the past six months.</w:t>
      </w:r>
    </w:p>
    <w:bookmarkEnd w:id="23"/>
    <w:bookmarkStart w:id="24"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rPr>
          <w:bCs/>
          <w:b/>
        </w:rPr>
        <w:t xml:space="preserve">Surveys:</w:t>
      </w:r>
      <w:r>
        <w:t xml:space="preserve"> </w:t>
      </w:r>
      <w:r>
        <w:t xml:space="preserve">Structured questionnaires distributed to customers to assess satisfaction levels.</w:t>
      </w:r>
    </w:p>
    <w:p>
      <w:pPr>
        <w:numPr>
          <w:ilvl w:val="0"/>
          <w:numId w:val="1003"/>
        </w:numPr>
        <w:pStyle w:val="Compact"/>
      </w:pPr>
      <w:r>
        <w:rPr>
          <w:bCs/>
          <w:b/>
        </w:rPr>
        <w:t xml:space="preserve">Interviews:</w:t>
      </w:r>
      <w:r>
        <w:t xml:space="preserve"> </w:t>
      </w:r>
      <w:r>
        <w:t xml:space="preserve">Semi-structured interviews with tailors to understand their practices and challenges.</w:t>
      </w:r>
    </w:p>
    <w:p>
      <w:pPr>
        <w:numPr>
          <w:ilvl w:val="0"/>
          <w:numId w:val="1003"/>
        </w:numPr>
        <w:pStyle w:val="Compact"/>
      </w:pPr>
      <w:r>
        <w:rPr>
          <w:bCs/>
          <w:b/>
        </w:rPr>
        <w:t xml:space="preserve">Observations:</w:t>
      </w:r>
      <w:r>
        <w:t xml:space="preserve"> </w:t>
      </w:r>
      <w:r>
        <w:t xml:space="preserve">Direct observation of tailor-client interactions in selected workshops.</w:t>
      </w:r>
    </w:p>
    <w:bookmarkEnd w:id="24"/>
    <w:bookmarkStart w:id="25" w:name="variables"/>
    <w:p>
      <w:pPr>
        <w:pStyle w:val="Heading3"/>
      </w:pPr>
      <w:r>
        <w:t xml:space="preserve">3.4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Tailor experience, location, pricing strategy</w:t>
            </w:r>
          </w:p>
        </w:tc>
      </w:tr>
      <w:tr>
        <w:tc>
          <w:tcPr/>
          <w:p>
            <w:pPr>
              <w:pStyle w:val="Compact"/>
              <w:jc w:val="left"/>
            </w:pPr>
            <w:r>
              <w:t xml:space="preserve">Dependent</w:t>
            </w:r>
          </w:p>
        </w:tc>
        <w:tc>
          <w:tcPr/>
          <w:p>
            <w:pPr>
              <w:pStyle w:val="Compact"/>
              <w:jc w:val="left"/>
            </w:pPr>
            <w:r>
              <w:t xml:space="preserve">Customer satisfaction, quality of work, turnaround time</w:t>
            </w:r>
          </w:p>
        </w:tc>
      </w:tr>
      <w:tr>
        <w:tc>
          <w:tcPr/>
          <w:p>
            <w:pPr>
              <w:pStyle w:val="Compact"/>
              <w:jc w:val="left"/>
            </w:pPr>
            <w:r>
              <w:t xml:space="preserve">Control</w:t>
            </w:r>
          </w:p>
        </w:tc>
        <w:tc>
          <w:tcPr/>
          <w:p>
            <w:pPr>
              <w:pStyle w:val="Compact"/>
              <w:jc w:val="left"/>
            </w:pPr>
            <w:r>
              <w:t xml:space="preserve">Type of garment, fabric quality, customer expectations</w:t>
            </w:r>
          </w:p>
        </w:tc>
      </w:tr>
    </w:tbl>
    <w:bookmarkEnd w:id="25"/>
    <w:bookmarkEnd w:id="26"/>
    <w:bookmarkStart w:id="30" w:name="procedures"/>
    <w:p>
      <w:pPr>
        <w:pStyle w:val="Heading2"/>
      </w:pPr>
      <w:r>
        <w:t xml:space="preserve">4. Procedures</w:t>
      </w:r>
    </w:p>
    <w:bookmarkStart w:id="27" w:name="recruitment"/>
    <w:p>
      <w:pPr>
        <w:pStyle w:val="Heading3"/>
      </w:pPr>
      <w:r>
        <w:t xml:space="preserve">4.1 Recruitment</w:t>
      </w:r>
    </w:p>
    <w:p>
      <w:pPr>
        <w:pStyle w:val="FirstParagraph"/>
      </w:pPr>
      <w:r>
        <w:t xml:space="preserve">Tailors will be recruited through local business associations in Brazil Rio de Janeiro. Customers will be recruited via social media, community centers, and tailor shops.</w:t>
      </w:r>
    </w:p>
    <w:bookmarkEnd w:id="27"/>
    <w:bookmarkStart w:id="28" w:name="training"/>
    <w:p>
      <w:pPr>
        <w:pStyle w:val="Heading3"/>
      </w:pPr>
      <w:r>
        <w:t xml:space="preserve">4.2 Training</w:t>
      </w:r>
    </w:p>
    <w:p>
      <w:pPr>
        <w:pStyle w:val="FirstParagraph"/>
      </w:pPr>
      <w:r>
        <w:t xml:space="preserve">All researchers will undergo training to ensure consistency in data collection methods. Training will cover cultural sensitivity, survey administration, and interview techniques.</w:t>
      </w:r>
    </w:p>
    <w:bookmarkEnd w:id="28"/>
    <w:bookmarkStart w:id="29" w:name="data-collection-process"/>
    <w:p>
      <w:pPr>
        <w:pStyle w:val="Heading3"/>
      </w:pPr>
      <w:r>
        <w:t xml:space="preserve">4.3 Data Collection Process</w:t>
      </w:r>
    </w:p>
    <w:p>
      <w:pPr>
        <w:pStyle w:val="FirstParagraph"/>
      </w:pPr>
      <w:r>
        <w:t xml:space="preserve">Surveys will be administered online and in person. Interviews will be conducted in Portuguese and translated for analysis. Observations will be recorded using standardized checklists.</w:t>
      </w:r>
    </w:p>
    <w:bookmarkEnd w:id="29"/>
    <w:bookmarkEnd w:id="30"/>
    <w:bookmarkStart w:id="31" w:name="ethical-considerations"/>
    <w:p>
      <w:pPr>
        <w:pStyle w:val="Heading2"/>
      </w:pPr>
      <w:r>
        <w:t xml:space="preserve">5. Ethical Considerations</w:t>
      </w:r>
    </w:p>
    <w:p>
      <w:pPr>
        <w:pStyle w:val="FirstParagraph"/>
      </w:pPr>
      <w:r>
        <w:t xml:space="preserve">This study adheres to ethical guidelines for research involving human subjects. Informed consent will be obtained from all participants. Confidentiality and anonymity will be maintained throughout the study.</w:t>
      </w:r>
    </w:p>
    <w:bookmarkEnd w:id="31"/>
    <w:bookmarkStart w:id="32" w:name="data-analysis"/>
    <w:p>
      <w:pPr>
        <w:pStyle w:val="Heading2"/>
      </w:pPr>
      <w:r>
        <w:t xml:space="preserve">6. Data Analysis</w:t>
      </w:r>
    </w:p>
    <w:p>
      <w:pPr>
        <w:pStyle w:val="FirstParagraph"/>
      </w:pPr>
      <w:r>
        <w:t xml:space="preserve">Quantitative data will be analyzed using statistical software to identify trends and correlations. Qualitative data will be analyzed thematically to extract key insights.</w:t>
      </w:r>
    </w:p>
    <w:bookmarkEnd w:id="32"/>
    <w:bookmarkStart w:id="33" w:name="expected-outcomes"/>
    <w:p>
      <w:pPr>
        <w:pStyle w:val="Heading2"/>
      </w:pPr>
      <w:r>
        <w:t xml:space="preserve">7. Expected Outcomes</w:t>
      </w:r>
    </w:p>
    <w:p>
      <w:pPr>
        <w:pStyle w:val="FirstParagraph"/>
      </w:pPr>
      <w:r>
        <w:t xml:space="preserve">The study aims to produce a comprehensive report on the state of tailor services in Brazil Rio de Janeiro. Findings will be shared with local businesses, industry associations, and policymakers to promote improvements in service quality and customer satisfaction.</w:t>
      </w:r>
    </w:p>
    <w:bookmarkEnd w:id="33"/>
    <w:bookmarkStart w:id="34"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w:t>
            </w:r>
          </w:p>
        </w:tc>
      </w:tr>
      <w:tr>
        <w:tc>
          <w:tcPr/>
          <w:p>
            <w:pPr>
              <w:pStyle w:val="Compact"/>
              <w:jc w:val="left"/>
            </w:pPr>
            <w:r>
              <w:t xml:space="preserve">Preparation</w:t>
            </w:r>
          </w:p>
        </w:tc>
        <w:tc>
          <w:tcPr/>
          <w:p>
            <w:pPr>
              <w:pStyle w:val="Compact"/>
              <w:jc w:val="left"/>
            </w:pPr>
            <w:r>
              <w:t xml:space="preserve">2 weeks</w:t>
            </w:r>
          </w:p>
        </w:tc>
      </w:tr>
      <w:tr>
        <w:tc>
          <w:tcPr/>
          <w:p>
            <w:pPr>
              <w:pStyle w:val="Compact"/>
              <w:jc w:val="left"/>
            </w:pPr>
            <w:r>
              <w:t xml:space="preserve">Data Collection</w:t>
            </w:r>
          </w:p>
        </w:tc>
        <w:tc>
          <w:tcPr/>
          <w:p>
            <w:pPr>
              <w:pStyle w:val="Compact"/>
              <w:jc w:val="left"/>
            </w:pPr>
            <w:r>
              <w:t xml:space="preserve">8 weeks</w:t>
            </w:r>
          </w:p>
        </w:tc>
      </w:tr>
      <w:tr>
        <w:tc>
          <w:tcPr/>
          <w:p>
            <w:pPr>
              <w:pStyle w:val="Compact"/>
              <w:jc w:val="left"/>
            </w:pPr>
            <w:r>
              <w:t xml:space="preserve">Data Analysis</w:t>
            </w:r>
          </w:p>
        </w:tc>
        <w:tc>
          <w:tcPr/>
          <w:p>
            <w:pPr>
              <w:pStyle w:val="Compact"/>
              <w:jc w:val="left"/>
            </w:pPr>
            <w:r>
              <w:t xml:space="preserve">4 weeks</w:t>
            </w:r>
          </w:p>
        </w:tc>
      </w:tr>
      <w:tr>
        <w:tc>
          <w:tcPr/>
          <w:p>
            <w:pPr>
              <w:pStyle w:val="Compact"/>
              <w:jc w:val="left"/>
            </w:pPr>
            <w:r>
              <w:t xml:space="preserve">Reporting</w:t>
            </w:r>
          </w:p>
        </w:tc>
        <w:tc>
          <w:tcPr/>
          <w:p>
            <w:pPr>
              <w:pStyle w:val="Compact"/>
              <w:jc w:val="left"/>
            </w:pPr>
            <w:r>
              <w:t xml:space="preserve">2 weeks</w:t>
            </w:r>
          </w:p>
        </w:tc>
      </w:tr>
    </w:tbl>
    <w:bookmarkEnd w:id="34"/>
    <w:bookmarkStart w:id="35" w:name="conclusion"/>
    <w:p>
      <w:pPr>
        <w:pStyle w:val="Heading2"/>
      </w:pPr>
      <w:r>
        <w:t xml:space="preserve">9. Conclusion</w:t>
      </w:r>
    </w:p>
    <w:p>
      <w:pPr>
        <w:pStyle w:val="FirstParagraph"/>
      </w:pPr>
      <w:r>
        <w:t xml:space="preserve">This Experiment Protocol provides a structured approach to evaluating tailor services in Brazil Rio de Janeiro. By focusing on key aspects of service quality and customer experience, the study aims to contribute valuable insights to the local tailoring industry.</w:t>
      </w:r>
    </w:p>
    <w:p>
      <w:pPr>
        <w:pStyle w:val="BodyText"/>
      </w:pPr>
      <w:r>
        <w:rPr>
          <w:bCs/>
          <w:b/>
        </w:rPr>
        <w:t xml:space="preserve">Approved by:</w:t>
      </w:r>
      <w:r>
        <w:t xml:space="preserve"> </w:t>
      </w:r>
      <w:r>
        <w:t xml:space="preserve">[Name Redacted]</w:t>
      </w:r>
    </w:p>
    <w:p>
      <w:pPr>
        <w:pStyle w:val="BodyText"/>
      </w:pPr>
      <w:r>
        <w:rPr>
          <w:bCs/>
          <w:b/>
        </w:rPr>
        <w:t xml:space="preserve">Date:</w:t>
      </w:r>
      <w:r>
        <w:t xml:space="preserve"> </w:t>
      </w:r>
      <w:r>
        <w:t xml:space="preserve">October 10, 2024</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Brazil Rio de Janeiro</dc:title>
  <dc:creator/>
  <dc:language>en</dc:language>
  <cp:keywords/>
  <dcterms:created xsi:type="dcterms:W3CDTF">2026-10-10T04:01:57Z</dcterms:created>
  <dcterms:modified xsi:type="dcterms:W3CDTF">2026-10-10T04:01:57Z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