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Iraq</w:t>
      </w:r>
      <w:r>
        <w:t xml:space="preserve"> </w:t>
      </w:r>
      <w:r>
        <w:t xml:space="preserve">Baghdad</w:t>
      </w:r>
    </w:p>
    <w:bookmarkStart w:id="20" w:name="X29774df94b7295d7aa1512983c8e239a23974fb"/>
    <w:p>
      <w:pPr>
        <w:pStyle w:val="Heading1"/>
      </w:pPr>
      <w:r>
        <w:t xml:space="preserve">Experiment Protocol: Tailor Services in Iraq Baghdad</w:t>
      </w:r>
    </w:p>
    <w:p>
      <w:pPr>
        <w:pStyle w:val="FirstParagraph"/>
      </w:pPr>
      <w:r>
        <w:rPr>
          <w:bCs/>
          <w:b/>
        </w:rPr>
        <w:t xml:space="preserve">Document ID:</w:t>
      </w:r>
      <w:r>
        <w:t xml:space="preserve"> </w:t>
      </w:r>
      <w:r>
        <w:t xml:space="preserve">EP-TAILOR-IRAQ-2023-001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Baghdad, Iraq</w:t>
      </w:r>
    </w:p>
    <w:bookmarkEnd w:id="20"/>
    <w:bookmarkStart w:id="21" w:name="introduction"/>
    <w:p>
      <w:pPr>
        <w:pStyle w:val="Heading2"/>
      </w:pPr>
      <w:r>
        <w:t xml:space="preserve">1. Introduction</w:t>
      </w:r>
    </w:p>
    <w:p>
      <w:pPr>
        <w:pStyle w:val="FirstParagraph"/>
      </w:pPr>
      <w:r>
        <w:t xml:space="preserve">This Experiment Protocol outlines the procedures for evaluating tailor services in Baghdad, Iraq. The primary objective is to assess the quality, efficiency, and cultural appropriateness of tailoring services provided by local artisans. This protocol is designed to ensure consistency, reliability, and ethical standards throughout the experiment.</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evaluate the craftsmanship and quality of garments produced by tailors in Baghdad.</w:t>
      </w:r>
    </w:p>
    <w:p>
      <w:pPr>
        <w:numPr>
          <w:ilvl w:val="0"/>
          <w:numId w:val="1001"/>
        </w:numPr>
        <w:pStyle w:val="Compact"/>
      </w:pPr>
      <w:r>
        <w:t xml:space="preserve">To measure the turnaround time for custom orders.</w:t>
      </w:r>
    </w:p>
    <w:p>
      <w:pPr>
        <w:numPr>
          <w:ilvl w:val="0"/>
          <w:numId w:val="1001"/>
        </w:numPr>
        <w:pStyle w:val="Compact"/>
      </w:pPr>
      <w:r>
        <w:t xml:space="preserve">To assess customer satisfaction with the services provided.</w:t>
      </w:r>
    </w:p>
    <w:p>
      <w:pPr>
        <w:numPr>
          <w:ilvl w:val="0"/>
          <w:numId w:val="1001"/>
        </w:numPr>
        <w:pStyle w:val="Compact"/>
      </w:pPr>
      <w:r>
        <w:t xml:space="preserve">To identify areas for improvement in the tailoring industry within Baghdad.</w:t>
      </w:r>
    </w:p>
    <w:bookmarkEnd w:id="22"/>
    <w:bookmarkStart w:id="23" w:name="scope"/>
    <w:p>
      <w:pPr>
        <w:pStyle w:val="Heading2"/>
      </w:pPr>
      <w:r>
        <w:t xml:space="preserve">3. Scope</w:t>
      </w:r>
    </w:p>
    <w:p>
      <w:pPr>
        <w:pStyle w:val="FirstParagraph"/>
      </w:pPr>
      <w:r>
        <w:t xml:space="preserve">This protocol applies to all tailors participating in the experiment within Baghdad, Iraq. It covers the entire process from initial consultation to final delivery of garments. The scope includes both traditional and modern tailoring techniques commonly used in the region.</w:t>
      </w:r>
    </w:p>
    <w:bookmarkEnd w:id="23"/>
    <w:bookmarkStart w:id="27" w:name="methodology"/>
    <w:p>
      <w:pPr>
        <w:pStyle w:val="Heading2"/>
      </w:pPr>
      <w:r>
        <w:t xml:space="preserve">4. Methodology</w:t>
      </w:r>
    </w:p>
    <w:p>
      <w:pPr>
        <w:pStyle w:val="FirstParagraph"/>
      </w:pPr>
      <w:r>
        <w:t xml:space="preserve">The experiment will be conducted in three phases:</w:t>
      </w:r>
    </w:p>
    <w:bookmarkStart w:id="24" w:name="phase-1-selection-of-tailors"/>
    <w:p>
      <w:pPr>
        <w:pStyle w:val="Heading3"/>
      </w:pPr>
      <w:r>
        <w:t xml:space="preserve">4.1 Phase 1: Selection of Tailors</w:t>
      </w:r>
    </w:p>
    <w:p>
      <w:pPr>
        <w:pStyle w:val="FirstParagraph"/>
      </w:pPr>
      <w:r>
        <w:t xml:space="preserve">A diverse group of tailors will be selected from various neighborhoods in Baghdad. Criteria for selection include:</w:t>
      </w:r>
    </w:p>
    <w:p>
      <w:pPr>
        <w:numPr>
          <w:ilvl w:val="0"/>
          <w:numId w:val="1002"/>
        </w:numPr>
        <w:pStyle w:val="Compact"/>
      </w:pPr>
      <w:r>
        <w:t xml:space="preserve">Experience level (minimum 5 years)</w:t>
      </w:r>
    </w:p>
    <w:p>
      <w:pPr>
        <w:numPr>
          <w:ilvl w:val="0"/>
          <w:numId w:val="1002"/>
        </w:numPr>
        <w:pStyle w:val="Compact"/>
      </w:pPr>
      <w:r>
        <w:t xml:space="preserve">Customer reviews and reputation</w:t>
      </w:r>
    </w:p>
    <w:p>
      <w:pPr>
        <w:numPr>
          <w:ilvl w:val="0"/>
          <w:numId w:val="1002"/>
        </w:numPr>
        <w:pStyle w:val="Compact"/>
      </w:pPr>
      <w:r>
        <w:t xml:space="preserve">Willingness to participate in the experiment</w:t>
      </w:r>
    </w:p>
    <w:bookmarkEnd w:id="24"/>
    <w:bookmarkStart w:id="25" w:name="phase-2-standardized-orders"/>
    <w:p>
      <w:pPr>
        <w:pStyle w:val="Heading3"/>
      </w:pPr>
      <w:r>
        <w:t xml:space="preserve">4.2 Phase 2: Standardized Orders</w:t>
      </w:r>
    </w:p>
    <w:p>
      <w:pPr>
        <w:pStyle w:val="FirstParagraph"/>
      </w:pPr>
      <w:r>
        <w:t xml:space="preserve">Each selected tailor will receive a standardized order for a traditional Iraqi garment (e.g., dishdasha or abaya). The specifications for the garment will be provided in detail, including fabric type, measurements, and design elements.</w:t>
      </w:r>
    </w:p>
    <w:bookmarkEnd w:id="25"/>
    <w:bookmarkStart w:id="26" w:name="phase-3-evaluation"/>
    <w:p>
      <w:pPr>
        <w:pStyle w:val="Heading3"/>
      </w:pPr>
      <w:r>
        <w:t xml:space="preserve">4.3 Phase 3: Evaluation</w:t>
      </w:r>
    </w:p>
    <w:p>
      <w:pPr>
        <w:pStyle w:val="FirstParagraph"/>
      </w:pPr>
      <w:r>
        <w:t xml:space="preserve">Completed garments will be evaluated based on predefined criteria, including:</w:t>
      </w:r>
    </w:p>
    <w:p>
      <w:pPr>
        <w:numPr>
          <w:ilvl w:val="0"/>
          <w:numId w:val="1003"/>
        </w:numPr>
        <w:pStyle w:val="Compact"/>
      </w:pPr>
      <w:r>
        <w:t xml:space="preserve">Accuracy of measurements</w:t>
      </w:r>
    </w:p>
    <w:p>
      <w:pPr>
        <w:numPr>
          <w:ilvl w:val="0"/>
          <w:numId w:val="1003"/>
        </w:numPr>
        <w:pStyle w:val="Compact"/>
      </w:pPr>
      <w:r>
        <w:t xml:space="preserve">Quality of stitching and finishing</w:t>
      </w:r>
    </w:p>
    <w:p>
      <w:pPr>
        <w:numPr>
          <w:ilvl w:val="0"/>
          <w:numId w:val="1003"/>
        </w:numPr>
        <w:pStyle w:val="Compact"/>
      </w:pPr>
      <w:r>
        <w:t xml:space="preserve">Adherence to design specifications</w:t>
      </w:r>
    </w:p>
    <w:p>
      <w:pPr>
        <w:numPr>
          <w:ilvl w:val="0"/>
          <w:numId w:val="1003"/>
        </w:numPr>
        <w:pStyle w:val="Compact"/>
      </w:pPr>
      <w:r>
        <w:t xml:space="preserve">Overall aesthetic appeal</w:t>
      </w:r>
    </w:p>
    <w:bookmarkEnd w:id="26"/>
    <w:bookmarkEnd w:id="27"/>
    <w:bookmarkStart w:id="28" w:name="data-collection"/>
    <w:p>
      <w:pPr>
        <w:pStyle w:val="Heading2"/>
      </w:pPr>
      <w:r>
        <w:t xml:space="preserve">5. Data Collection</w:t>
      </w:r>
    </w:p>
    <w:p>
      <w:pPr>
        <w:pStyle w:val="FirstParagraph"/>
      </w:pPr>
      <w:r>
        <w:t xml:space="preserve">Data will be collected through:</w:t>
      </w:r>
    </w:p>
    <w:p>
      <w:pPr>
        <w:numPr>
          <w:ilvl w:val="0"/>
          <w:numId w:val="1004"/>
        </w:numPr>
        <w:pStyle w:val="Compact"/>
      </w:pPr>
      <w:r>
        <w:t xml:space="preserve">Direct observation of the tailoring process</w:t>
      </w:r>
    </w:p>
    <w:p>
      <w:pPr>
        <w:numPr>
          <w:ilvl w:val="0"/>
          <w:numId w:val="1004"/>
        </w:numPr>
        <w:pStyle w:val="Compact"/>
      </w:pPr>
      <w:r>
        <w:t xml:space="preserve">Customer feedback surveys</w:t>
      </w:r>
    </w:p>
    <w:p>
      <w:pPr>
        <w:numPr>
          <w:ilvl w:val="0"/>
          <w:numId w:val="1004"/>
        </w:numPr>
        <w:pStyle w:val="Compact"/>
      </w:pPr>
      <w:r>
        <w:t xml:space="preserve">Photographic documentation of completed garments</w:t>
      </w:r>
    </w:p>
    <w:p>
      <w:pPr>
        <w:numPr>
          <w:ilvl w:val="0"/>
          <w:numId w:val="1004"/>
        </w:numPr>
        <w:pStyle w:val="Compact"/>
      </w:pPr>
      <w:r>
        <w:t xml:space="preserve">Time logs for each stage of the tailoring process</w:t>
      </w:r>
    </w:p>
    <w:bookmarkEnd w:id="28"/>
    <w:bookmarkStart w:id="29" w:name="ethical-considerations"/>
    <w:p>
      <w:pPr>
        <w:pStyle w:val="Heading2"/>
      </w:pPr>
      <w:r>
        <w:t xml:space="preserve">6. Ethical Considerations</w:t>
      </w:r>
    </w:p>
    <w:p>
      <w:pPr>
        <w:pStyle w:val="FirstParagraph"/>
      </w:pPr>
      <w:r>
        <w:t xml:space="preserve">All participants will provide informed consent before joining the experiment. Confidentiality of personal information will be maintained. Tailors will be compensated fairly for their participation. The experiment will respect local customs and cultural norms in Baghdad.</w:t>
      </w:r>
    </w:p>
    <w:bookmarkEnd w:id="29"/>
    <w:bookmarkStart w:id="30" w:name="timeline"/>
    <w:p>
      <w:pPr>
        <w:pStyle w:val="Heading2"/>
      </w:pPr>
      <w:r>
        <w:t xml:space="preserve">7. Timeline</w:t>
      </w:r>
    </w:p>
    <w:p>
      <w:pPr>
        <w:pStyle w:val="FirstParagraph"/>
      </w:pPr>
      <w:r>
        <w:t xml:space="preserve">The experiment will be conducted over a period of three months:</w:t>
      </w:r>
    </w:p>
    <w:p>
      <w:pPr>
        <w:numPr>
          <w:ilvl w:val="0"/>
          <w:numId w:val="1005"/>
        </w:numPr>
        <w:pStyle w:val="Compact"/>
      </w:pPr>
      <w:r>
        <w:t xml:space="preserve">Month 1: Selection of tailors and distribution of orders</w:t>
      </w:r>
    </w:p>
    <w:p>
      <w:pPr>
        <w:numPr>
          <w:ilvl w:val="0"/>
          <w:numId w:val="1005"/>
        </w:numPr>
        <w:pStyle w:val="Compact"/>
      </w:pPr>
      <w:r>
        <w:t xml:space="preserve">Month 2: Completion of garments and data collection</w:t>
      </w:r>
    </w:p>
    <w:p>
      <w:pPr>
        <w:numPr>
          <w:ilvl w:val="0"/>
          <w:numId w:val="1005"/>
        </w:numPr>
        <w:pStyle w:val="Compact"/>
      </w:pPr>
      <w:r>
        <w:t xml:space="preserve">Month 3: Evaluation and analysis of results</w:t>
      </w:r>
    </w:p>
    <w:bookmarkEnd w:id="30"/>
    <w:bookmarkStart w:id="31" w:name="expected-outcomes"/>
    <w:p>
      <w:pPr>
        <w:pStyle w:val="Heading2"/>
      </w:pPr>
      <w:r>
        <w:t xml:space="preserve">8. Expected Outcomes</w:t>
      </w:r>
    </w:p>
    <w:p>
      <w:pPr>
        <w:pStyle w:val="FirstParagraph"/>
      </w:pPr>
      <w:r>
        <w:t xml:space="preserve">The expected outcomes of this experiment include:</w:t>
      </w:r>
    </w:p>
    <w:p>
      <w:pPr>
        <w:numPr>
          <w:ilvl w:val="0"/>
          <w:numId w:val="1006"/>
        </w:numPr>
        <w:pStyle w:val="Compact"/>
      </w:pPr>
      <w:r>
        <w:t xml:space="preserve">A comprehensive assessment of tailor services in Baghdad</w:t>
      </w:r>
    </w:p>
    <w:p>
      <w:pPr>
        <w:numPr>
          <w:ilvl w:val="0"/>
          <w:numId w:val="1006"/>
        </w:numPr>
        <w:pStyle w:val="Compact"/>
      </w:pPr>
      <w:r>
        <w:t xml:space="preserve">Identification of best practices in the local tailoring industry</w:t>
      </w:r>
    </w:p>
    <w:p>
      <w:pPr>
        <w:numPr>
          <w:ilvl w:val="0"/>
          <w:numId w:val="1006"/>
        </w:numPr>
        <w:pStyle w:val="Compact"/>
      </w:pPr>
      <w:r>
        <w:t xml:space="preserve">Recommendations for improving service quality and efficiency</w:t>
      </w:r>
    </w:p>
    <w:p>
      <w:pPr>
        <w:numPr>
          <w:ilvl w:val="0"/>
          <w:numId w:val="1006"/>
        </w:numPr>
        <w:pStyle w:val="Compact"/>
      </w:pPr>
      <w:r>
        <w:t xml:space="preserve">Enhanced understanding of customer preferences and expectations</w:t>
      </w:r>
    </w:p>
    <w:bookmarkEnd w:id="31"/>
    <w:bookmarkStart w:id="32" w:name="conclusion"/>
    <w:p>
      <w:pPr>
        <w:pStyle w:val="Heading2"/>
      </w:pPr>
      <w:r>
        <w:t xml:space="preserve">9. Conclusion</w:t>
      </w:r>
    </w:p>
    <w:p>
      <w:pPr>
        <w:pStyle w:val="FirstParagraph"/>
      </w:pPr>
      <w:r>
        <w:t xml:space="preserve">This Experiment Protocol provides a structured approach to evaluating tailor services in Baghdad, Iraq. By following these guidelines, we aim to gain valuable insights into the local tailoring industry and contribute to its development. The findings from this experiment will be shared with relevant stakeholders to promote improvements in service quality and customer satisfaction.</w:t>
      </w:r>
    </w:p>
    <w:bookmarkEnd w:id="32"/>
    <w:p>
      <w:pPr>
        <w:pStyle w:val="BodyText"/>
      </w:pPr>
      <w:r>
        <w:rPr>
          <w:bCs/>
          <w:b/>
        </w:rPr>
        <w:t xml:space="preserve">Prepared by:</w:t>
      </w:r>
      <w:r>
        <w:t xml:space="preserve"> </w:t>
      </w:r>
      <w:r>
        <w:t xml:space="preserve">[Your Name/Organization]</w:t>
      </w:r>
    </w:p>
    <w:p>
      <w:pPr>
        <w:pStyle w:val="BodyText"/>
      </w:pPr>
      <w:r>
        <w:rPr>
          <w:bCs/>
          <w:b/>
        </w:rPr>
        <w:t xml:space="preserve">Contact Information:</w:t>
      </w:r>
      <w:r>
        <w:t xml:space="preserve"> </w:t>
      </w:r>
      <w:r>
        <w:t xml:space="preserve">[Your Contact Details]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Iraq Baghdad</dc:title>
  <dc:creator/>
  <dc:language>en</dc:language>
  <cp:keywords/>
  <dcterms:created xsi:type="dcterms:W3CDTF">2026-10-10T03:37:30Z</dcterms:created>
  <dcterms:modified xsi:type="dcterms:W3CDTF">2026-10-10T03:37:30Z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