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Efficiency</w:t>
      </w:r>
      <w:r>
        <w:t xml:space="preserve"> </w:t>
      </w:r>
      <w:r>
        <w:t xml:space="preserve">in</w:t>
      </w:r>
      <w:r>
        <w:t xml:space="preserve"> </w:t>
      </w:r>
      <w:r>
        <w:t xml:space="preserve">Nepal</w:t>
      </w:r>
      <w:r>
        <w:t xml:space="preserve"> </w:t>
      </w:r>
      <w:r>
        <w:t xml:space="preserve">Kathmandu</w:t>
      </w:r>
    </w:p>
    <w:bookmarkStart w:id="20" w:name="X43c3dc21d3e87ef6035908cf029ed46b2da0c2c"/>
    <w:p>
      <w:pPr>
        <w:pStyle w:val="Heading1"/>
      </w:pPr>
      <w:r>
        <w:t xml:space="preserve">Experiment Protocol: Optimization of Tailor Workflow in Nepal Kathmandu</w:t>
      </w:r>
    </w:p>
    <w:p>
      <w:pPr>
        <w:pStyle w:val="FirstParagraph"/>
      </w:pPr>
      <w:r>
        <w:rPr>
          <w:bCs/>
          <w:b/>
        </w:rPr>
        <w:t xml:space="preserve">Protocol ID:</w:t>
      </w:r>
      <w:r>
        <w:t xml:space="preserve"> </w:t>
      </w:r>
      <w:r>
        <w:t xml:space="preserve">NKT-TAILOR-2024-001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Kathmandu Valley, Nepal</w:t>
      </w:r>
    </w:p>
    <w:p>
      <w:pPr>
        <w:pStyle w:val="BodyText"/>
      </w:pPr>
      <w:r>
        <w:rPr>
          <w:bCs/>
          <w:b/>
        </w:rPr>
        <w:t xml:space="preserve">Subject:</w:t>
      </w:r>
      <w:r>
        <w:t xml:space="preserve"> </w:t>
      </w:r>
      <w:r>
        <w:t xml:space="preserve">Tailor</w:t>
      </w:r>
    </w:p>
    <w:bookmarkEnd w:id="20"/>
    <w:bookmarkStart w:id="21" w:name="introduction-and-background"/>
    <w:p>
      <w:pPr>
        <w:pStyle w:val="Heading2"/>
      </w:pPr>
      <w:r>
        <w:t xml:space="preserve">1. Introduction and Background</w:t>
      </w:r>
    </w:p>
    <w:p>
      <w:pPr>
        <w:pStyle w:val="FirstParagraph"/>
      </w:pPr>
      <w:r>
        <w:t xml:space="preserve">The textile and garment industry is a cornerstone of the economy in Nepal, with a significant concentration of skilled artisans in the capital city, Kathmandu. The role of the</w:t>
      </w:r>
      <w:r>
        <w:t xml:space="preserve"> </w:t>
      </w:r>
      <w:r>
        <w:rPr>
          <w:bCs/>
          <w:b/>
        </w:rPr>
        <w:t xml:space="preserve">Tailor</w:t>
      </w:r>
      <w:r>
        <w:t xml:space="preserve"> </w:t>
      </w:r>
      <w:r>
        <w:t xml:space="preserve">in this region is multifaceted, ranging from the creation of traditional attire such as the Dhaka topi and Sari draping to the production of modern western-style clothing for the growing urban population.</w:t>
      </w:r>
    </w:p>
    <w:p>
      <w:pPr>
        <w:pStyle w:val="BodyText"/>
      </w:pPr>
      <w:r>
        <w:t xml:space="preserve">Despite the high demand, many tailoring workshops in Kathmandu operate using traditional, manual methods that may limit productivity and consistency. This</w:t>
      </w:r>
      <w:r>
        <w:t xml:space="preserve"> </w:t>
      </w:r>
      <w:r>
        <w:rPr>
          <w:bCs/>
          <w:b/>
        </w:rPr>
        <w:t xml:space="preserve">Experiment Protocol</w:t>
      </w:r>
      <w:r>
        <w:t xml:space="preserve"> </w:t>
      </w:r>
      <w:r>
        <w:t xml:space="preserve">aims to evaluate the impact of introducing semi-automated measuring tools and standardized workflow patterns on the efficiency and accuracy of a local</w:t>
      </w:r>
      <w:r>
        <w:t xml:space="preserve"> </w:t>
      </w:r>
      <w:r>
        <w:rPr>
          <w:bCs/>
          <w:b/>
        </w:rPr>
        <w:t xml:space="preserve">Tailor</w:t>
      </w:r>
      <w:r>
        <w:t xml:space="preserve"> </w:t>
      </w:r>
      <w:r>
        <w:t xml:space="preserve">in Nepal Kathmandu. By understanding these dynamics, we can propose scalable improvements that respect local craftsmanship while enhancing operational output.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baseline time required for a</w:t>
      </w:r>
      <w:r>
        <w:t xml:space="preserve"> </w:t>
      </w:r>
      <w:r>
        <w:rPr>
          <w:bCs/>
          <w:b/>
        </w:rPr>
        <w:t xml:space="preserve">Tailor</w:t>
      </w:r>
      <w:r>
        <w:t xml:space="preserve"> </w:t>
      </w:r>
      <w:r>
        <w:t xml:space="preserve">in Nepal Kathmandu to complete a standard three-piece suit using traditional manual methods.</w:t>
      </w:r>
    </w:p>
    <w:p>
      <w:pPr>
        <w:numPr>
          <w:ilvl w:val="0"/>
          <w:numId w:val="1001"/>
        </w:numPr>
        <w:pStyle w:val="Compact"/>
      </w:pPr>
      <w:r>
        <w:t xml:space="preserve">To assess the accuracy of measurements taken manually versus those taken using digital measuring aids.</w:t>
      </w:r>
    </w:p>
    <w:p>
      <w:pPr>
        <w:numPr>
          <w:ilvl w:val="0"/>
          <w:numId w:val="1001"/>
        </w:numPr>
        <w:pStyle w:val="Compact"/>
      </w:pPr>
      <w:r>
        <w:t xml:space="preserve">To determine if the implementation of a structured workflow reduces material waste in a typical Kathmandu tailoring shop.</w:t>
      </w:r>
    </w:p>
    <w:p>
      <w:pPr>
        <w:numPr>
          <w:ilvl w:val="0"/>
          <w:numId w:val="1001"/>
        </w:numPr>
        <w:pStyle w:val="Compact"/>
      </w:pPr>
      <w:r>
        <w:t xml:space="preserve">To gather qualitative feedback from the</w:t>
      </w:r>
      <w:r>
        <w:t xml:space="preserve"> </w:t>
      </w:r>
      <w:r>
        <w:rPr>
          <w:bCs/>
          <w:b/>
        </w:rPr>
        <w:t xml:space="preserve">Tailor</w:t>
      </w:r>
      <w:r>
        <w:t xml:space="preserve"> </w:t>
      </w:r>
      <w:r>
        <w:t xml:space="preserve">regarding the usability of new tools within the local cultural and economic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pre-test/post-test control group design. The experiment will be conducted over a period of six weeks in a selected tailoring workshop located in the Thamel or New Road area of Kathmandu, regions known for high commercial activity.</w:t>
      </w:r>
    </w:p>
    <w:bookmarkEnd w:id="23"/>
    <w:bookmarkStart w:id="24" w:name="participants"/>
    <w:p>
      <w:pPr>
        <w:pStyle w:val="Heading3"/>
      </w:pPr>
      <w:r>
        <w:t xml:space="preserve">3.2 Participants</w:t>
      </w:r>
    </w:p>
    <w:p>
      <w:pPr>
        <w:pStyle w:val="FirstParagraph"/>
      </w:pPr>
      <w:r>
        <w:t xml:space="preserve">The primary participant is a professional</w:t>
      </w:r>
      <w:r>
        <w:t xml:space="preserve"> </w:t>
      </w:r>
      <w:r>
        <w:rPr>
          <w:bCs/>
          <w:b/>
        </w:rPr>
        <w:t xml:space="preserve">Tailor</w:t>
      </w:r>
      <w:r>
        <w:t xml:space="preserve"> </w:t>
      </w:r>
      <w:r>
        <w:t xml:space="preserve">with at least five years of experience working in Nepal Kathmandu. The participant must be proficient in both traditional Nepali garments and western suits. Additionally, five local clients will be recruited to provide standardized measurement data and fit feedback.</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Introduction of digital measuring tape and pre-set pattern templates.</w:t>
            </w:r>
          </w:p>
        </w:tc>
      </w:tr>
      <w:tr>
        <w:tc>
          <w:tcPr/>
          <w:p>
            <w:pPr>
              <w:pStyle w:val="Compact"/>
              <w:jc w:val="left"/>
            </w:pPr>
            <w:r>
              <w:t xml:space="preserve">Dependent Variables</w:t>
            </w:r>
          </w:p>
        </w:tc>
        <w:tc>
          <w:tcPr/>
          <w:p>
            <w:pPr>
              <w:pStyle w:val="Compact"/>
              <w:jc w:val="left"/>
            </w:pPr>
            <w:r>
              <w:t xml:space="preserve">Time to completion (hours), Measurement error margin (mm), Fabric waste percentage.</w:t>
            </w:r>
          </w:p>
        </w:tc>
      </w:tr>
      <w:tr>
        <w:tc>
          <w:tcPr/>
          <w:p>
            <w:pPr>
              <w:pStyle w:val="Compact"/>
              <w:jc w:val="left"/>
            </w:pPr>
            <w:r>
              <w:t xml:space="preserve">Control Variables</w:t>
            </w:r>
          </w:p>
        </w:tc>
        <w:tc>
          <w:tcPr/>
          <w:p>
            <w:pPr>
              <w:pStyle w:val="Compact"/>
              <w:jc w:val="left"/>
            </w:pPr>
            <w:r>
              <w:t xml:space="preserve">Type of fabric used, Complexity of the garment, Working hours per day, Environmental conditions in the Kathmandu workshop.</w:t>
            </w:r>
          </w:p>
        </w:tc>
      </w:tr>
    </w:tbl>
    <w:bookmarkEnd w:id="25"/>
    <w:bookmarkEnd w:id="26"/>
    <w:bookmarkStart w:id="30" w:name="experimental-procedure"/>
    <w:p>
      <w:pPr>
        <w:pStyle w:val="Heading2"/>
      </w:pPr>
      <w:r>
        <w:t xml:space="preserve">4. Experimental Procedure</w:t>
      </w:r>
    </w:p>
    <w:p>
      <w:pPr>
        <w:pStyle w:val="FirstParagraph"/>
      </w:pPr>
      <w:r>
        <w:t xml:space="preserve">The experiment is divided into three distinct phases to ensure accurate data collection regarding the</w:t>
      </w:r>
      <w:r>
        <w:t xml:space="preserve"> </w:t>
      </w:r>
      <w:r>
        <w:rPr>
          <w:bCs/>
          <w:b/>
        </w:rPr>
        <w:t xml:space="preserve">Tailor</w:t>
      </w:r>
      <w:r>
        <w:t xml:space="preserve">'s performance in Nepal Kathmandu.</w:t>
      </w:r>
    </w:p>
    <w:bookmarkStart w:id="27" w:name="phase-1-baseline-assessment-weeks-1-2"/>
    <w:p>
      <w:pPr>
        <w:pStyle w:val="Heading3"/>
      </w:pPr>
      <w:r>
        <w:t xml:space="preserve">Phase 1: Baseline Assessment (Weeks 1-2)</w:t>
      </w:r>
    </w:p>
    <w:p>
      <w:pPr>
        <w:pStyle w:val="FirstParagraph"/>
      </w:pPr>
      <w:r>
        <w:t xml:space="preserve">During this phase, the</w:t>
      </w:r>
      <w:r>
        <w:t xml:space="preserve"> </w:t>
      </w:r>
      <w:r>
        <w:rPr>
          <w:bCs/>
          <w:b/>
        </w:rPr>
        <w:t xml:space="preserve">Tailor</w:t>
      </w:r>
      <w:r>
        <w:t xml:space="preserve"> </w:t>
      </w:r>
      <w:r>
        <w:t xml:space="preserve">will operate using their standard, traditional methods. No new tools or protocols will be introduced. Researchers will observe and record:</w:t>
      </w:r>
    </w:p>
    <w:p>
      <w:pPr>
        <w:numPr>
          <w:ilvl w:val="0"/>
          <w:numId w:val="1002"/>
        </w:numPr>
        <w:pStyle w:val="Compact"/>
      </w:pPr>
      <w:r>
        <w:t xml:space="preserve">The time taken to measure a client.</w:t>
      </w:r>
    </w:p>
    <w:p>
      <w:pPr>
        <w:numPr>
          <w:ilvl w:val="0"/>
          <w:numId w:val="1002"/>
        </w:numPr>
        <w:pStyle w:val="Compact"/>
      </w:pPr>
      <w:r>
        <w:t xml:space="preserve">The time taken to cut and stitch a standard garment.</w:t>
      </w:r>
    </w:p>
    <w:p>
      <w:pPr>
        <w:numPr>
          <w:ilvl w:val="0"/>
          <w:numId w:val="1002"/>
        </w:numPr>
        <w:pStyle w:val="Compact"/>
      </w:pPr>
      <w:r>
        <w:t xml:space="preserve">The amount of fabric discarded during the cutting process.</w:t>
      </w:r>
    </w:p>
    <w:p>
      <w:pPr>
        <w:pStyle w:val="FirstParagraph"/>
      </w:pPr>
      <w:r>
        <w:t xml:space="preserve">This establishes the control data specific to the current working conditions in Kathmandu.</w:t>
      </w:r>
    </w:p>
    <w:bookmarkEnd w:id="27"/>
    <w:bookmarkStart w:id="28" w:name="phase-2-intervention-and-training-week-3"/>
    <w:p>
      <w:pPr>
        <w:pStyle w:val="Heading3"/>
      </w:pPr>
      <w:r>
        <w:t xml:space="preserve">Phase 2: Intervention and Training (Week 3)</w:t>
      </w:r>
    </w:p>
    <w:p>
      <w:pPr>
        <w:pStyle w:val="FirstParagraph"/>
      </w:pPr>
      <w:r>
        <w:t xml:space="preserve">The</w:t>
      </w:r>
      <w:r>
        <w:t xml:space="preserve"> </w:t>
      </w:r>
      <w:r>
        <w:rPr>
          <w:bCs/>
          <w:b/>
        </w:rPr>
        <w:t xml:space="preserve">Tailor</w:t>
      </w:r>
      <w:r>
        <w:t xml:space="preserve"> </w:t>
      </w:r>
      <w:r>
        <w:t xml:space="preserve">will be introduced to the experimental tools. This includes a digital measuring device that stores client data and a set of optimized pattern templates designed to minimize waste. A training session will be conducted to ensure the</w:t>
      </w:r>
      <w:r>
        <w:t xml:space="preserve"> </w:t>
      </w:r>
      <w:r>
        <w:rPr>
          <w:bCs/>
          <w:b/>
        </w:rPr>
        <w:t xml:space="preserve">Tailor</w:t>
      </w:r>
      <w:r>
        <w:t xml:space="preserve"> </w:t>
      </w:r>
      <w:r>
        <w:t xml:space="preserve">is comfortable with the technology. This phase is crucial to account for the learning curve.</w:t>
      </w:r>
    </w:p>
    <w:bookmarkEnd w:id="28"/>
    <w:bookmarkStart w:id="29" w:name="X00ba2590d6216d517b24c7face79df46085dea5"/>
    <w:p>
      <w:pPr>
        <w:pStyle w:val="Heading3"/>
      </w:pPr>
      <w:r>
        <w:t xml:space="preserve">Phase 3: Implementation and Data Collection (Weeks 4-6)</w:t>
      </w:r>
    </w:p>
    <w:p>
      <w:pPr>
        <w:pStyle w:val="FirstParagraph"/>
      </w:pPr>
      <w:r>
        <w:t xml:space="preserve">The</w:t>
      </w:r>
      <w:r>
        <w:t xml:space="preserve"> </w:t>
      </w:r>
      <w:r>
        <w:rPr>
          <w:bCs/>
          <w:b/>
        </w:rPr>
        <w:t xml:space="preserve">Tailor</w:t>
      </w:r>
      <w:r>
        <w:t xml:space="preserve"> </w:t>
      </w:r>
      <w:r>
        <w:t xml:space="preserve">will resume work using the new tools and protocols. The same metrics recorded in Phase 1 will be tracked. Special attention will be paid to how the</w:t>
      </w:r>
      <w:r>
        <w:t xml:space="preserve"> </w:t>
      </w:r>
      <w:r>
        <w:rPr>
          <w:bCs/>
          <w:b/>
        </w:rPr>
        <w:t xml:space="preserve">Tailor</w:t>
      </w:r>
      <w:r>
        <w:t xml:space="preserve"> </w:t>
      </w:r>
      <w:r>
        <w:t xml:space="preserve">integrates these tools into the fast-paced environment of a Kathmandu shop. Researchers will also interview the</w:t>
      </w:r>
      <w:r>
        <w:t xml:space="preserve"> </w:t>
      </w:r>
      <w:r>
        <w:rPr>
          <w:bCs/>
          <w:b/>
        </w:rPr>
        <w:t xml:space="preserve">Tailor</w:t>
      </w:r>
      <w:r>
        <w:t xml:space="preserve"> </w:t>
      </w:r>
      <w:r>
        <w:t xml:space="preserve">to understand any friction points or benefits perceived.</w:t>
      </w:r>
    </w:p>
    <w:bookmarkEnd w:id="29"/>
    <w:bookmarkEnd w:id="30"/>
    <w:bookmarkStart w:id="31" w:name="data-analysis"/>
    <w:p>
      <w:pPr>
        <w:pStyle w:val="Heading2"/>
      </w:pPr>
      <w:r>
        <w:t xml:space="preserve">5. Data Analysis</w:t>
      </w:r>
    </w:p>
    <w:p>
      <w:pPr>
        <w:pStyle w:val="FirstParagraph"/>
      </w:pPr>
      <w:r>
        <w:t xml:space="preserve">Quantitative data will be analyzed using statistical software to compare the means of the baseline and intervention phases. We will look for significant differences in:</w:t>
      </w:r>
    </w:p>
    <w:p>
      <w:pPr>
        <w:numPr>
          <w:ilvl w:val="0"/>
          <w:numId w:val="1003"/>
        </w:numPr>
        <w:pStyle w:val="Compact"/>
      </w:pPr>
      <w:r>
        <w:t xml:space="preserve">Reduction in production time per garment.</w:t>
      </w:r>
    </w:p>
    <w:p>
      <w:pPr>
        <w:numPr>
          <w:ilvl w:val="0"/>
          <w:numId w:val="1003"/>
        </w:numPr>
        <w:pStyle w:val="Compact"/>
      </w:pPr>
      <w:r>
        <w:t xml:space="preserve">Decrease in measurement discrepancies.</w:t>
      </w:r>
    </w:p>
    <w:p>
      <w:pPr>
        <w:numPr>
          <w:ilvl w:val="0"/>
          <w:numId w:val="1003"/>
        </w:numPr>
        <w:pStyle w:val="Compact"/>
      </w:pPr>
      <w:r>
        <w:t xml:space="preserve">Reduction in fabric waste costs.</w:t>
      </w:r>
    </w:p>
    <w:p>
      <w:pPr>
        <w:pStyle w:val="FirstParagraph"/>
      </w:pPr>
      <w:r>
        <w:t xml:space="preserve">Qualitative data from the</w:t>
      </w:r>
      <w:r>
        <w:t xml:space="preserve"> </w:t>
      </w:r>
      <w:r>
        <w:rPr>
          <w:bCs/>
          <w:b/>
        </w:rPr>
        <w:t xml:space="preserve">Tailor</w:t>
      </w:r>
      <w:r>
        <w:t xml:space="preserve"> </w:t>
      </w:r>
      <w:r>
        <w:t xml:space="preserve">will be coded for themes related to usability, cultural acceptance, and economic viability in Nepal Kathmandu.</w:t>
      </w:r>
    </w:p>
    <w:bookmarkEnd w:id="31"/>
    <w:bookmarkStart w:id="32" w:name="ethical-considerations"/>
    <w:p>
      <w:pPr>
        <w:pStyle w:val="Heading2"/>
      </w:pPr>
      <w:r>
        <w:t xml:space="preserve">6. Ethical Considerations</w:t>
      </w:r>
    </w:p>
    <w:p>
      <w:pPr>
        <w:pStyle w:val="FirstParagraph"/>
      </w:pPr>
      <w:r>
        <w:t xml:space="preserve">Given the local context, ethical standards are paramount. Informed consent will be obtained from the</w:t>
      </w:r>
      <w:r>
        <w:t xml:space="preserve"> </w:t>
      </w:r>
      <w:r>
        <w:rPr>
          <w:bCs/>
          <w:b/>
        </w:rPr>
        <w:t xml:space="preserve">Tailor</w:t>
      </w:r>
      <w:r>
        <w:t xml:space="preserve"> </w:t>
      </w:r>
      <w:r>
        <w:t xml:space="preserve">and all clients in both English and Nepali. The experiment will not disrupt the</w:t>
      </w:r>
      <w:r>
        <w:t xml:space="preserve"> </w:t>
      </w:r>
      <w:r>
        <w:rPr>
          <w:bCs/>
          <w:b/>
        </w:rPr>
        <w:t xml:space="preserve">Tailor</w:t>
      </w:r>
      <w:r>
        <w:t xml:space="preserve">'s income; if the new methods slow down work initially, the</w:t>
      </w:r>
      <w:r>
        <w:t xml:space="preserve"> </w:t>
      </w:r>
      <w:r>
        <w:rPr>
          <w:bCs/>
          <w:b/>
        </w:rPr>
        <w:t xml:space="preserve">Tailor</w:t>
      </w:r>
      <w:r>
        <w:t xml:space="preserve"> </w:t>
      </w:r>
      <w:r>
        <w:t xml:space="preserve">will be compensated for the time. All data will be anonymized to protect the privacy of the participants in the Kathmandu community.</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to evaluating modernization strategies for the</w:t>
      </w:r>
      <w:r>
        <w:t xml:space="preserve"> </w:t>
      </w:r>
      <w:r>
        <w:rPr>
          <w:bCs/>
          <w:b/>
        </w:rPr>
        <w:t xml:space="preserve">Tailor</w:t>
      </w:r>
      <w:r>
        <w:t xml:space="preserve"> </w:t>
      </w:r>
      <w:r>
        <w:t xml:space="preserve">profession in Nepal Kathmandu. By balancing technological advancement with traditional craftsmanship, this study aims to contribute valuable insights to the local garment industry, potentially improving livelihoods and efficiency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Efficiency in Nepal Kathmandu</dc:title>
  <dc:creator/>
  <dc:language>en</dc:language>
  <cp:keywords/>
  <dcterms:created xsi:type="dcterms:W3CDTF">2026-10-10T02:26:35Z</dcterms:created>
  <dcterms:modified xsi:type="dcterms:W3CDTF">2026-10-10T02:26:35Z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