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Service</w:t>
      </w:r>
      <w:r>
        <w:t xml:space="preserve"> </w:t>
      </w:r>
      <w:r>
        <w:t xml:space="preserve">Optimization</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b574d84ac792fe9f26a435dd0cfa42ca1f0a65b"/>
    <w:p>
      <w:pPr>
        <w:pStyle w:val="Heading1"/>
      </w:pPr>
      <w:r>
        <w:t xml:space="preserve">Experiment Protocol: Tailor Service Optimization in New Zealand Auckland</w:t>
      </w:r>
    </w:p>
    <w:p>
      <w:pPr>
        <w:pStyle w:val="FirstParagraph"/>
      </w:pPr>
      <w:r>
        <w:rPr>
          <w:bCs/>
          <w:b/>
        </w:rPr>
        <w:t xml:space="preserve">Protocol ID:</w:t>
      </w:r>
      <w:r>
        <w:t xml:space="preserve"> </w:t>
      </w:r>
      <w:r>
        <w:t xml:space="preserve">NZ-AKL-TAIL-2024-001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New Zealand Auckland</w:t>
      </w:r>
    </w:p>
    <w:p>
      <w:pPr>
        <w:pStyle w:val="BodyText"/>
      </w:pPr>
      <w:r>
        <w:rPr>
          <w:bCs/>
          <w:b/>
        </w:rPr>
        <w:t xml:space="preserve">Subject:</w:t>
      </w:r>
      <w:r>
        <w:t xml:space="preserve"> </w:t>
      </w:r>
      <w:r>
        <w:t xml:space="preserve">Tailor</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efficiency, customer satisfaction, and technical precision of a Tailor operating within the diverse urban environment of New Zealand Auckland. The study aims to evaluate how traditional tailoring practices adapt to the modern, multicultural demands of Auckland residents. Given the city's unique climate and fashion culture, understanding the specific needs of the Tailor is crucial for service improvement.</w:t>
      </w:r>
    </w:p>
    <w:p>
      <w:pPr>
        <w:pStyle w:val="BodyText"/>
      </w:pPr>
      <w:r>
        <w:t xml:space="preserve">The primary objective is to determine if a structured quality assurance framework can enhance the turnaround time and fit accuracy of garments altered by the Tailor in this specific geographic region.</w:t>
      </w:r>
    </w:p>
    <w:bookmarkEnd w:id="21"/>
    <w:bookmarkStart w:id="22" w:name="objectives"/>
    <w:p>
      <w:pPr>
        <w:pStyle w:val="Heading2"/>
      </w:pPr>
      <w:r>
        <w:t xml:space="preserve">2. Objectives</w:t>
      </w:r>
    </w:p>
    <w:p>
      <w:pPr>
        <w:pStyle w:val="FirstParagraph"/>
      </w:pPr>
      <w:r>
        <w:t xml:space="preserve">The specific objectives of this experiment regarding the Tailor in New Zealand Auckland are:</w:t>
      </w:r>
    </w:p>
    <w:p>
      <w:pPr>
        <w:numPr>
          <w:ilvl w:val="0"/>
          <w:numId w:val="1001"/>
        </w:numPr>
        <w:pStyle w:val="Compact"/>
      </w:pPr>
      <w:r>
        <w:t xml:space="preserve">To measure the average turnaround time for standard alterations (hemming, waist adjustments, sleeve shortening) performed by the Tailor.</w:t>
      </w:r>
    </w:p>
    <w:p>
      <w:pPr>
        <w:numPr>
          <w:ilvl w:val="0"/>
          <w:numId w:val="1001"/>
        </w:numPr>
        <w:pStyle w:val="Compact"/>
      </w:pPr>
      <w:r>
        <w:t xml:space="preserve">To assess customer satisfaction levels regarding the fit and finish of garments, specifically considering the humid and variable weather conditions of New Zealand Auckland.</w:t>
      </w:r>
    </w:p>
    <w:p>
      <w:pPr>
        <w:numPr>
          <w:ilvl w:val="0"/>
          <w:numId w:val="1001"/>
        </w:numPr>
        <w:pStyle w:val="Compact"/>
      </w:pPr>
      <w:r>
        <w:t xml:space="preserve">To evaluate the Tailor's ability to handle diverse fabric types commonly worn in Auckland, including wool suits for winter and lightweight linens for summer.</w:t>
      </w:r>
    </w:p>
    <w:p>
      <w:pPr>
        <w:numPr>
          <w:ilvl w:val="0"/>
          <w:numId w:val="1001"/>
        </w:numPr>
        <w:pStyle w:val="Compact"/>
      </w:pPr>
      <w:r>
        <w:t xml:space="preserve">To identify bottlenecks in the workflow of the Tailor that may impact service delivery in a high-demand urban setting.</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utilize a mixed-methods approach, combining quantitative data collection (time tracking, defect rates) with qualitative feedback (customer interviews). The study will be conducted over a period of eight weeks at the Tailor's primary workshop located in the Auckland CBD.</w:t>
      </w:r>
    </w:p>
    <w:bookmarkEnd w:id="23"/>
    <w:bookmarkStart w:id="24" w:name="participants"/>
    <w:p>
      <w:pPr>
        <w:pStyle w:val="Heading3"/>
      </w:pPr>
      <w:r>
        <w:t xml:space="preserve">3.2 Participants</w:t>
      </w:r>
    </w:p>
    <w:p>
      <w:pPr>
        <w:pStyle w:val="FirstParagraph"/>
      </w:pPr>
      <w:r>
        <w:t xml:space="preserve">The study involves two groups:</w:t>
      </w:r>
    </w:p>
    <w:p>
      <w:pPr>
        <w:numPr>
          <w:ilvl w:val="0"/>
          <w:numId w:val="1002"/>
        </w:numPr>
        <w:pStyle w:val="Compact"/>
      </w:pPr>
      <w:r>
        <w:rPr>
          <w:bCs/>
          <w:b/>
        </w:rPr>
        <w:t xml:space="preserve">The Tailor:</w:t>
      </w:r>
      <w:r>
        <w:t xml:space="preserve"> </w:t>
      </w:r>
      <w:r>
        <w:t xml:space="preserve">The primary subject of the experiment, responsible for executing all alterations and repairs.</w:t>
      </w:r>
    </w:p>
    <w:p>
      <w:pPr>
        <w:numPr>
          <w:ilvl w:val="0"/>
          <w:numId w:val="1002"/>
        </w:numPr>
        <w:pStyle w:val="Compact"/>
      </w:pPr>
      <w:r>
        <w:rPr>
          <w:bCs/>
          <w:b/>
        </w:rPr>
        <w:t xml:space="preserve">Customers:</w:t>
      </w:r>
      <w:r>
        <w:t xml:space="preserve"> </w:t>
      </w:r>
      <w:r>
        <w:t xml:space="preserve">A sample size of 50 consenting customers from New Zealand Auckland who utilize the Tailor's services during the study period.</w:t>
      </w:r>
    </w:p>
    <w:bookmarkEnd w:id="24"/>
    <w:bookmarkStart w:id="25" w:name="procedure"/>
    <w:p>
      <w:pPr>
        <w:pStyle w:val="Heading3"/>
      </w:pPr>
      <w:r>
        <w:t xml:space="preserve">3.3 Procedure</w:t>
      </w:r>
    </w:p>
    <w:p>
      <w:pPr>
        <w:pStyle w:val="FirstParagraph"/>
      </w:pPr>
      <w:r>
        <w:t xml:space="preserve">The experiment will proceed in three phases:</w:t>
      </w:r>
    </w:p>
    <w:p>
      <w:pPr>
        <w:pStyle w:val="BodyText"/>
      </w:pPr>
      <w:r>
        <w:rPr>
          <w:bCs/>
          <w:b/>
        </w:rPr>
        <w:t xml:space="preserve">Phase 1: Baseline Assessment (Weeks 1-2)</w:t>
      </w:r>
      <w:r>
        <w:br/>
      </w:r>
      <w:r>
        <w:t xml:space="preserve">During this phase, the Tailor will operate under normal conditions. Researchers will record the time taken for each job, the type of garment, and the complexity of the alteration. This establishes a baseline for the Tailor's current performance in New Zealand Auckland.</w:t>
      </w:r>
    </w:p>
    <w:p>
      <w:pPr>
        <w:pStyle w:val="BodyText"/>
      </w:pPr>
      <w:r>
        <w:rPr>
          <w:bCs/>
          <w:b/>
        </w:rPr>
        <w:t xml:space="preserve">Phase 2: Intervention (Weeks 3-6)</w:t>
      </w:r>
      <w:r>
        <w:br/>
      </w:r>
      <w:r>
        <w:t xml:space="preserve">A new workflow protocol will be introduced to the Tailor. This includes a standardized measurement checklist and a digital tracking system for garment status. The Tailor will be trained on this system. The goal is to see if structured processes improve efficiency without compromising the artisanal quality expected of a Tailor.</w:t>
      </w:r>
    </w:p>
    <w:p>
      <w:pPr>
        <w:pStyle w:val="BodyText"/>
      </w:pPr>
      <w:r>
        <w:rPr>
          <w:bCs/>
          <w:b/>
        </w:rPr>
        <w:t xml:space="preserve">Phase 3: Evaluation (Weeks 7-8)</w:t>
      </w:r>
      <w:r>
        <w:br/>
      </w:r>
      <w:r>
        <w:t xml:space="preserve">Data will be collected similarly to Phase 1. Additionally, post-service surveys will be distributed to customers to gauge their perception of the Tailor's service quality. Special attention will be paid to feedback regarding the durability of stitches in Auckland's coastal climate.</w:t>
      </w:r>
    </w:p>
    <w:bookmarkEnd w:id="25"/>
    <w:bookmarkEnd w:id="26"/>
    <w:bookmarkStart w:id="27" w:name="data-collection-instruments"/>
    <w:p>
      <w:pPr>
        <w:pStyle w:val="Heading2"/>
      </w:pPr>
      <w:r>
        <w:t xml:space="preserve">4. Data Collection Instruments</w:t>
      </w:r>
    </w:p>
    <w:p>
      <w:pPr>
        <w:pStyle w:val="FirstParagraph"/>
      </w:pPr>
      <w:r>
        <w:t xml:space="preserve">The following tools will be used to gather data on the Tailor's performance:</w:t>
      </w:r>
    </w:p>
    <w:p>
      <w:pPr>
        <w:numPr>
          <w:ilvl w:val="0"/>
          <w:numId w:val="1003"/>
        </w:numPr>
        <w:pStyle w:val="Compact"/>
      </w:pPr>
      <w:r>
        <w:rPr>
          <w:bCs/>
          <w:b/>
        </w:rPr>
        <w:t xml:space="preserve">Time Logs:</w:t>
      </w:r>
      <w:r>
        <w:t xml:space="preserve"> </w:t>
      </w:r>
      <w:r>
        <w:t xml:space="preserve">Digital timestamps recorded when a garment is received by the Tailor and when it is marked as complete.</w:t>
      </w:r>
    </w:p>
    <w:p>
      <w:pPr>
        <w:numPr>
          <w:ilvl w:val="0"/>
          <w:numId w:val="1003"/>
        </w:numPr>
        <w:pStyle w:val="Compact"/>
      </w:pPr>
      <w:r>
        <w:rPr>
          <w:bCs/>
          <w:b/>
        </w:rPr>
        <w:t xml:space="preserve">Quality Control Checklist:</w:t>
      </w:r>
      <w:r>
        <w:t xml:space="preserve"> </w:t>
      </w:r>
      <w:r>
        <w:t xml:space="preserve">A standardized form used to inspect the Tailor's work for symmetry, thread tension, and press quality.</w:t>
      </w:r>
    </w:p>
    <w:p>
      <w:pPr>
        <w:numPr>
          <w:ilvl w:val="0"/>
          <w:numId w:val="1003"/>
        </w:numPr>
        <w:pStyle w:val="Compact"/>
      </w:pPr>
      <w:r>
        <w:rPr>
          <w:bCs/>
          <w:b/>
        </w:rPr>
        <w:t xml:space="preserve">Customer Satisfaction Survey:</w:t>
      </w:r>
      <w:r>
        <w:t xml:space="preserve"> </w:t>
      </w:r>
      <w:r>
        <w:t xml:space="preserve">A Likert-scale questionnaire administered to customers in New Zealand Auckland, focusing on fit, communication, and value for money.</w:t>
      </w:r>
    </w:p>
    <w:bookmarkEnd w:id="27"/>
    <w:bookmarkStart w:id="28" w:name="ethical-considerations"/>
    <w:p>
      <w:pPr>
        <w:pStyle w:val="Heading2"/>
      </w:pPr>
      <w:r>
        <w:t xml:space="preserve">5. Ethical Considerations</w:t>
      </w:r>
    </w:p>
    <w:p>
      <w:pPr>
        <w:pStyle w:val="FirstParagraph"/>
      </w:pPr>
      <w:r>
        <w:t xml:space="preserve">This Experiment Protocol adheres to the ethical guidelines for research in New Zealand. Informed consent will be obtained from the Tailor and all participating customers. The privacy of the Tailor's business data and customer identities will be strictly maintained. All data will be anonymized before analysis. The experiment poses no physical risk to the Tailor or the customers.</w:t>
      </w:r>
    </w:p>
    <w:bookmarkEnd w:id="28"/>
    <w:bookmarkStart w:id="29" w:name="risk-management"/>
    <w:p>
      <w:pPr>
        <w:pStyle w:val="Heading2"/>
      </w:pPr>
      <w:r>
        <w:t xml:space="preserve">6. Risk Management</w:t>
      </w:r>
    </w:p>
    <w:p>
      <w:pPr>
        <w:pStyle w:val="FirstParagraph"/>
      </w:pPr>
      <w:r>
        <w:t xml:space="preserve">Potential risks and mitigation strategies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Risk</w:t>
            </w:r>
          </w:p>
        </w:tc>
        <w:tc>
          <w:tcPr/>
          <w:p>
            <w:pPr>
              <w:pStyle w:val="Compact"/>
              <w:jc w:val="left"/>
            </w:pPr>
            <w:r>
              <w:t xml:space="preserve">Mitigation Strategy</w:t>
            </w:r>
          </w:p>
        </w:tc>
      </w:tr>
      <w:tr>
        <w:tc>
          <w:tcPr/>
          <w:p>
            <w:pPr>
              <w:pStyle w:val="Compact"/>
              <w:jc w:val="left"/>
            </w:pPr>
            <w:r>
              <w:t xml:space="preserve">Disruption to the Tailor's workflow</w:t>
            </w:r>
          </w:p>
        </w:tc>
        <w:tc>
          <w:tcPr/>
          <w:p>
            <w:pPr>
              <w:pStyle w:val="Compact"/>
              <w:jc w:val="left"/>
            </w:pPr>
            <w:r>
              <w:t xml:space="preserve">Researchers will observe non-intrusively and limit interactions to scheduled intervals.</w:t>
            </w:r>
          </w:p>
        </w:tc>
      </w:tr>
      <w:tr>
        <w:tc>
          <w:tcPr/>
          <w:p>
            <w:pPr>
              <w:pStyle w:val="Compact"/>
              <w:jc w:val="left"/>
            </w:pPr>
            <w:r>
              <w:t xml:space="preserve">Customer reluctance to participate</w:t>
            </w:r>
          </w:p>
        </w:tc>
        <w:tc>
          <w:tcPr/>
          <w:p>
            <w:pPr>
              <w:pStyle w:val="Compact"/>
              <w:jc w:val="left"/>
            </w:pPr>
            <w:r>
              <w:t xml:space="preserve">Clear communication of the study's benefits to the Tailor's service quality in New Zealand Auckland.</w:t>
            </w:r>
          </w:p>
        </w:tc>
      </w:tr>
      <w:tr>
        <w:tc>
          <w:tcPr/>
          <w:p>
            <w:pPr>
              <w:pStyle w:val="Compact"/>
              <w:jc w:val="left"/>
            </w:pPr>
            <w:r>
              <w:t xml:space="preserve">Data loss</w:t>
            </w:r>
          </w:p>
        </w:tc>
        <w:tc>
          <w:tcPr/>
          <w:p>
            <w:pPr>
              <w:pStyle w:val="Compact"/>
              <w:jc w:val="left"/>
            </w:pPr>
            <w:r>
              <w:t xml:space="preserve">Regular backups of all digital logs and surveys.</w:t>
            </w:r>
          </w:p>
        </w:tc>
      </w:tr>
    </w:tbl>
    <w:bookmarkEnd w:id="29"/>
    <w:bookmarkStart w:id="30" w:name="expected-outcomes"/>
    <w:p>
      <w:pPr>
        <w:pStyle w:val="Heading2"/>
      </w:pPr>
      <w:r>
        <w:t xml:space="preserve">7. Expected Outcomes</w:t>
      </w:r>
    </w:p>
    <w:p>
      <w:pPr>
        <w:pStyle w:val="FirstParagraph"/>
      </w:pPr>
      <w:r>
        <w:t xml:space="preserve">It is anticipated that this Experiment Protocol will provide actionable insights into optimizing the operations of a Tailor in New Zealand Auckland. We expect to identify specific areas where the Tailor can improve efficiency and customer communication. Furthermore, the study aims to validate whether standardized processes can coexist with the bespoke nature of tailoring, ultimately enhancing the reputation and sustainability of the Tailor's business in the competitive Auckland market.</w:t>
      </w:r>
    </w:p>
    <w:bookmarkEnd w:id="30"/>
    <w:bookmarkStart w:id="31" w:name="conclusion"/>
    <w:p>
      <w:pPr>
        <w:pStyle w:val="Heading2"/>
      </w:pPr>
      <w:r>
        <w:t xml:space="preserve">8. Conclusion</w:t>
      </w:r>
    </w:p>
    <w:p>
      <w:pPr>
        <w:pStyle w:val="FirstParagraph"/>
      </w:pPr>
      <w:r>
        <w:t xml:space="preserve">This document serves as the definitive guide for the upcoming experiment. By rigorously following this protocol, we aim to contribute valuable knowledge to the field of garment alteration services, specifically tailored to the unique context of New Zealand Auckland. The success of this experiment depends on the cooperation of the Tailor and the honesty of the participating customers.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Service Optimization in New Zealand Auckland</dc:title>
  <dc:creator/>
  <dc:language>en</dc:language>
  <cp:keywords/>
  <dcterms:created xsi:type="dcterms:W3CDTF">2026-10-10T04:12:33Z</dcterms:created>
  <dcterms:modified xsi:type="dcterms:W3CDTF">2026-10-10T04:12:33Z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