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c7f18b0b934bf9590a59d55f5a412c8ededbda"/>
    <w:p>
      <w:pPr>
        <w:pStyle w:val="Heading1"/>
      </w:pPr>
      <w:r>
        <w:t xml:space="preserve">Experiment Protocol: Tailor Services in South Korea Seoul</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South Korea Seoul</w:t>
      </w:r>
      <w:r>
        <w:br/>
      </w:r>
      <w:r>
        <w:rPr>
          <w:bCs/>
          <w:b/>
        </w:rPr>
        <w:t xml:space="preserve">Subject:</w:t>
      </w:r>
      <w:r>
        <w:t xml:space="preserve"> </w:t>
      </w:r>
      <w:r>
        <w:t xml:space="preserve">Tailor Services Evaluation</w:t>
      </w:r>
    </w:p>
    <w:bookmarkEnd w:id="20"/>
    <w:p>
      <w:pPr>
        <w:pStyle w:val="BodyText"/>
      </w:pPr>
      <w:r>
        <w:t xml:space="preserve">1. Introduction</w:t>
      </w:r>
    </w:p>
    <w:p>
      <w:pPr>
        <w:pStyle w:val="BodyText"/>
      </w:pPr>
      <w:r>
        <w:t xml:space="preserve">This Experiment Protocol outlines the procedures for evaluating tailor services in South Korea Seoul. The objective is to assess the quality, efficiency, and customer satisfaction levels of tailor shops in this region. Tailor services are crucial for providing customized clothing solutions, and this experiment aims to gather data that can help improve service standards and customer experiences.</w:t>
      </w:r>
    </w:p>
    <w:p>
      <w:pPr>
        <w:pStyle w:val="BodyText"/>
      </w:pPr>
      <w:r>
        <w:t xml:space="preserve">2. Objectives</w:t>
      </w:r>
    </w:p>
    <w:p>
      <w:pPr>
        <w:numPr>
          <w:ilvl w:val="0"/>
          <w:numId w:val="1001"/>
        </w:numPr>
        <w:pStyle w:val="Compact"/>
      </w:pPr>
      <w:r>
        <w:t xml:space="preserve">To evaluate the quality of tailoring services provided in South Korea Seoul.</w:t>
      </w:r>
    </w:p>
    <w:p>
      <w:pPr>
        <w:numPr>
          <w:ilvl w:val="0"/>
          <w:numId w:val="1001"/>
        </w:numPr>
        <w:pStyle w:val="Compact"/>
      </w:pPr>
      <w:r>
        <w:t xml:space="preserve">To measure the turnaround time for custom orders.</w:t>
      </w:r>
    </w:p>
    <w:p>
      <w:pPr>
        <w:numPr>
          <w:ilvl w:val="0"/>
          <w:numId w:val="1001"/>
        </w:numPr>
        <w:pStyle w:val="Compact"/>
      </w:pPr>
      <w:r>
        <w:t xml:space="preserve">To assess customer satisfaction levels.</w:t>
      </w:r>
    </w:p>
    <w:p>
      <w:pPr>
        <w:numPr>
          <w:ilvl w:val="0"/>
          <w:numId w:val="1001"/>
        </w:numPr>
        <w:pStyle w:val="Compact"/>
      </w:pPr>
      <w:r>
        <w:t xml:space="preserve">To identify best practices and areas for improvement in tailor services.</w:t>
      </w:r>
    </w:p>
    <w:p>
      <w:pPr>
        <w:pStyle w:val="FirstParagraph"/>
      </w:pPr>
      <w:r>
        <w:t xml:space="preserve">3. Scope</w:t>
      </w:r>
    </w:p>
    <w:p>
      <w:pPr>
        <w:pStyle w:val="BodyText"/>
      </w:pPr>
      <w:r>
        <w:t xml:space="preserve">This experiment will focus on tailor shops located in South Korea Seoul. The scope includes both traditional tailors and modern bespoke clothing services. The experiment will cover various types of garments, including suits, dresses, and casual wear.</w:t>
      </w:r>
    </w:p>
    <w:p>
      <w:pPr>
        <w:pStyle w:val="BodyText"/>
      </w:pPr>
      <w:r>
        <w:t xml:space="preserve">4. Methodology</w:t>
      </w:r>
    </w:p>
    <w:p>
      <w:pPr>
        <w:pStyle w:val="BodyText"/>
      </w:pPr>
      <w:r>
        <w:t xml:space="preserve">The methodology for this experiment involves the following steps:</w:t>
      </w:r>
    </w:p>
    <w:p>
      <w:pPr>
        <w:numPr>
          <w:ilvl w:val="0"/>
          <w:numId w:val="1002"/>
        </w:numPr>
        <w:pStyle w:val="Compact"/>
      </w:pPr>
      <w:r>
        <w:rPr>
          <w:bCs/>
          <w:b/>
        </w:rPr>
        <w:t xml:space="preserve">Selection of Tailor Shops:</w:t>
      </w:r>
      <w:r>
        <w:t xml:space="preserve"> </w:t>
      </w:r>
      <w:r>
        <w:t xml:space="preserve">A random sample of tailor shops in South Korea Seoul will be selected based on their reputation, location, and customer reviews.</w:t>
      </w:r>
    </w:p>
    <w:p>
      <w:pPr>
        <w:numPr>
          <w:ilvl w:val="0"/>
          <w:numId w:val="1002"/>
        </w:numPr>
        <w:pStyle w:val="Compact"/>
      </w:pPr>
      <w:r>
        <w:rPr>
          <w:bCs/>
          <w:b/>
        </w:rPr>
        <w:t xml:space="preserve">Order Placement:</w:t>
      </w:r>
      <w:r>
        <w:t xml:space="preserve"> </w:t>
      </w:r>
      <w:r>
        <w:t xml:space="preserve">Standardized orders for custom garments will be placed at each selected tailor shop. The orders will include specific requirements for fabric, style, and fit.</w:t>
      </w:r>
    </w:p>
    <w:p>
      <w:pPr>
        <w:numPr>
          <w:ilvl w:val="0"/>
          <w:numId w:val="1002"/>
        </w:numPr>
        <w:pStyle w:val="Compact"/>
      </w:pPr>
      <w:r>
        <w:rPr>
          <w:bCs/>
          <w:b/>
        </w:rPr>
        <w:t xml:space="preserve">Measurement and Fitting:</w:t>
      </w:r>
      <w:r>
        <w:t xml:space="preserve"> </w:t>
      </w:r>
      <w:r>
        <w:t xml:space="preserve">Initial measurements will be taken, and fittings will be scheduled as per the tailor's process.</w:t>
      </w:r>
    </w:p>
    <w:p>
      <w:pPr>
        <w:numPr>
          <w:ilvl w:val="0"/>
          <w:numId w:val="1002"/>
        </w:numPr>
        <w:pStyle w:val="Compact"/>
      </w:pPr>
      <w:r>
        <w:rPr>
          <w:bCs/>
          <w:b/>
        </w:rPr>
        <w:t xml:space="preserve">Quality Assessment:</w:t>
      </w:r>
      <w:r>
        <w:t xml:space="preserve"> </w:t>
      </w:r>
      <w:r>
        <w:t xml:space="preserve">Upon completion, the garments will be evaluated for quality, fit, and adherence to the specified requirements.</w:t>
      </w:r>
    </w:p>
    <w:p>
      <w:pPr>
        <w:numPr>
          <w:ilvl w:val="0"/>
          <w:numId w:val="1002"/>
        </w:numPr>
        <w:pStyle w:val="Compact"/>
      </w:pPr>
      <w:r>
        <w:rPr>
          <w:bCs/>
          <w:b/>
        </w:rPr>
        <w:t xml:space="preserve">Customer Feedback:</w:t>
      </w:r>
      <w:r>
        <w:t xml:space="preserve"> </w:t>
      </w:r>
      <w:r>
        <w:t xml:space="preserve">Participants will provide feedback on their experience, including communication, professionalism, and overall satisfaction.</w:t>
      </w:r>
    </w:p>
    <w:p>
      <w:pPr>
        <w:pStyle w:val="FirstParagraph"/>
      </w:pPr>
      <w:r>
        <w:t xml:space="preserve">5. Data Collection</w:t>
      </w:r>
    </w:p>
    <w:p>
      <w:pPr>
        <w:pStyle w:val="BodyText"/>
      </w:pPr>
      <w:r>
        <w:t xml:space="preserve">Data will be collected through the following methods:</w:t>
      </w:r>
    </w:p>
    <w:p>
      <w:pPr>
        <w:numPr>
          <w:ilvl w:val="0"/>
          <w:numId w:val="1003"/>
        </w:numPr>
        <w:pStyle w:val="Compact"/>
      </w:pPr>
      <w:r>
        <w:rPr>
          <w:bCs/>
          <w:b/>
        </w:rPr>
        <w:t xml:space="preserve">Observation:</w:t>
      </w:r>
      <w:r>
        <w:t xml:space="preserve"> </w:t>
      </w:r>
      <w:r>
        <w:t xml:space="preserve">Researchers will observe the tailoring process, including measurements, fittings, and final delivery.</w:t>
      </w:r>
    </w:p>
    <w:p>
      <w:pPr>
        <w:numPr>
          <w:ilvl w:val="0"/>
          <w:numId w:val="1003"/>
        </w:numPr>
        <w:pStyle w:val="Compact"/>
      </w:pPr>
      <w:r>
        <w:rPr>
          <w:bCs/>
          <w:b/>
        </w:rPr>
        <w:t xml:space="preserve">Surveys:</w:t>
      </w:r>
      <w:r>
        <w:t xml:space="preserve"> </w:t>
      </w:r>
      <w:r>
        <w:t xml:space="preserve">Participants will complete surveys to provide feedback on their experience.</w:t>
      </w:r>
    </w:p>
    <w:p>
      <w:pPr>
        <w:numPr>
          <w:ilvl w:val="0"/>
          <w:numId w:val="1003"/>
        </w:numPr>
        <w:pStyle w:val="Compact"/>
      </w:pPr>
      <w:r>
        <w:rPr>
          <w:bCs/>
          <w:b/>
        </w:rPr>
        <w:t xml:space="preserve">Interviews:</w:t>
      </w:r>
      <w:r>
        <w:t xml:space="preserve"> </w:t>
      </w:r>
      <w:r>
        <w:t xml:space="preserve">In-depth interviews with tailor shop owners and staff will be conducted to gather insights into their practices and challenges.</w:t>
      </w:r>
    </w:p>
    <w:p>
      <w:pPr>
        <w:numPr>
          <w:ilvl w:val="0"/>
          <w:numId w:val="1003"/>
        </w:numPr>
        <w:pStyle w:val="Compact"/>
      </w:pPr>
      <w:r>
        <w:rPr>
          <w:bCs/>
          <w:b/>
        </w:rPr>
        <w:t xml:space="preserve">Documentation:</w:t>
      </w:r>
      <w:r>
        <w:t xml:space="preserve"> </w:t>
      </w:r>
      <w:r>
        <w:t xml:space="preserve">All relevant documents, including order forms, measurement sheets, and invoices, will be collected and analyzed.</w:t>
      </w:r>
    </w:p>
    <w:p>
      <w:pPr>
        <w:pStyle w:val="FirstParagraph"/>
      </w:pPr>
      <w:r>
        <w:t xml:space="preserve">6. Ethical Considerations</w:t>
      </w:r>
    </w:p>
    <w:p>
      <w:pPr>
        <w:pStyle w:val="BodyText"/>
      </w:pPr>
      <w:r>
        <w:t xml:space="preserve">This experiment will adhere to ethical guidelines to ensure the well-being and privacy of all participants. Informed consent will be obtained from all participants, and their data will be kept confidential. Participants will be informed of their right to withdraw from the experiment at any time.</w:t>
      </w:r>
    </w:p>
    <w:p>
      <w:pPr>
        <w:pStyle w:val="BodyText"/>
      </w:pPr>
      <w:r>
        <w:t xml:space="preserve">7. Timeline</w:t>
      </w:r>
    </w:p>
    <w:p>
      <w:pPr>
        <w:pStyle w:val="BodyText"/>
      </w:pPr>
      <w:r>
        <w:t xml:space="preserve">The experiment will be conducted over a period of three months, with the following timeline:</w:t>
      </w:r>
    </w:p>
    <w:p>
      <w:pPr>
        <w:numPr>
          <w:ilvl w:val="0"/>
          <w:numId w:val="1004"/>
        </w:numPr>
        <w:pStyle w:val="Compact"/>
      </w:pPr>
      <w:r>
        <w:rPr>
          <w:bCs/>
          <w:b/>
        </w:rPr>
        <w:t xml:space="preserve">Month 1:</w:t>
      </w:r>
      <w:r>
        <w:t xml:space="preserve"> </w:t>
      </w:r>
      <w:r>
        <w:t xml:space="preserve">Selection of tailor shops and placement of orders.</w:t>
      </w:r>
    </w:p>
    <w:p>
      <w:pPr>
        <w:numPr>
          <w:ilvl w:val="0"/>
          <w:numId w:val="1004"/>
        </w:numPr>
        <w:pStyle w:val="Compact"/>
      </w:pPr>
      <w:r>
        <w:rPr>
          <w:bCs/>
          <w:b/>
        </w:rPr>
        <w:t xml:space="preserve">Month 2:</w:t>
      </w:r>
      <w:r>
        <w:t xml:space="preserve"> </w:t>
      </w:r>
      <w:r>
        <w:t xml:space="preserve">Measurement, fitting, and quality assessment.</w:t>
      </w:r>
    </w:p>
    <w:p>
      <w:pPr>
        <w:numPr>
          <w:ilvl w:val="0"/>
          <w:numId w:val="1004"/>
        </w:numPr>
        <w:pStyle w:val="Compact"/>
      </w:pPr>
      <w:r>
        <w:rPr>
          <w:bCs/>
          <w:b/>
        </w:rPr>
        <w:t xml:space="preserve">Month 3:</w:t>
      </w:r>
      <w:r>
        <w:t xml:space="preserve"> </w:t>
      </w:r>
      <w:r>
        <w:t xml:space="preserve">Data analysis and reporting.</w:t>
      </w:r>
    </w:p>
    <w:p>
      <w:pPr>
        <w:pStyle w:val="FirstParagraph"/>
      </w:pPr>
      <w:r>
        <w:t xml:space="preserve">8. Expected Outcomes</w:t>
      </w:r>
    </w:p>
    <w:p>
      <w:pPr>
        <w:pStyle w:val="BodyText"/>
      </w:pPr>
      <w:r>
        <w:t xml:space="preserve">The expected outcomes of this experiment include:</w:t>
      </w:r>
    </w:p>
    <w:p>
      <w:pPr>
        <w:numPr>
          <w:ilvl w:val="0"/>
          <w:numId w:val="1005"/>
        </w:numPr>
        <w:pStyle w:val="Compact"/>
      </w:pPr>
      <w:r>
        <w:t xml:space="preserve">A comprehensive evaluation of tailor services in South Korea Seoul.</w:t>
      </w:r>
    </w:p>
    <w:p>
      <w:pPr>
        <w:numPr>
          <w:ilvl w:val="0"/>
          <w:numId w:val="1005"/>
        </w:numPr>
        <w:pStyle w:val="Compact"/>
      </w:pPr>
      <w:r>
        <w:t xml:space="preserve">Identification of best practices and areas for improvement.</w:t>
      </w:r>
    </w:p>
    <w:p>
      <w:pPr>
        <w:numPr>
          <w:ilvl w:val="0"/>
          <w:numId w:val="1005"/>
        </w:numPr>
        <w:pStyle w:val="Compact"/>
      </w:pPr>
      <w:r>
        <w:t xml:space="preserve">Recommendations for enhancing customer satisfaction and service quality.</w:t>
      </w:r>
    </w:p>
    <w:p>
      <w:pPr>
        <w:numPr>
          <w:ilvl w:val="0"/>
          <w:numId w:val="1005"/>
        </w:numPr>
        <w:pStyle w:val="Compact"/>
      </w:pPr>
      <w:r>
        <w:t xml:space="preserve">Insights into the challenges faced by tailor shops in this region.</w:t>
      </w:r>
    </w:p>
    <w:p>
      <w:pPr>
        <w:pStyle w:val="FirstParagraph"/>
      </w:pPr>
      <w:r>
        <w:t xml:space="preserve">9. Conclusion</w:t>
      </w:r>
    </w:p>
    <w:p>
      <w:pPr>
        <w:pStyle w:val="BodyText"/>
      </w:pPr>
      <w:r>
        <w:t xml:space="preserve">This Experiment Protocol provides a structured approach to evaluating tailor services in South Korea Seoul. By following these procedures, we aim to gather valuable data that can help improve the quality and efficiency of tailor services in this region. The findings from this experiment will contribute to a better understanding of the tailor industry in South Korea Seoul and support efforts to enhance customer experiences.</w:t>
      </w:r>
    </w:p>
    <w:p>
      <w:pPr>
        <w:pStyle w:val="BodyText"/>
      </w:pPr>
      <w:r>
        <w:rPr>
          <w:bCs/>
          <w:b/>
        </w:rPr>
        <w:t xml:space="preserve">Note:</w:t>
      </w:r>
      <w:r>
        <w:t xml:space="preserve"> </w:t>
      </w:r>
      <w:r>
        <w:t xml:space="preserve">This document is intended for internal use and should be handled with confidentiality. Any modifications to this protocol must be approved by the project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South Korea Seoul</dc:title>
  <dc:creator/>
  <dc:language>en</dc:language>
  <cp:keywords/>
  <dcterms:created xsi:type="dcterms:W3CDTF">2026-10-10T06:58:30Z</dcterms:created>
  <dcterms:modified xsi:type="dcterms:W3CDTF">2026-10-10T06:58:30Z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