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p>
    <w:bookmarkStart w:id="31" w:name="experiment-protocol-tailor"/>
    <w:p>
      <w:pPr>
        <w:pStyle w:val="Heading1"/>
      </w:pPr>
      <w:r>
        <w:t xml:space="preserve">Experiment Protocol: Tailor</w:t>
      </w:r>
    </w:p>
    <w:p>
      <w:pPr>
        <w:pStyle w:val="FirstParagraph"/>
      </w:pPr>
      <w:r>
        <w:rPr>
          <w:bCs/>
          <w:b/>
        </w:rPr>
        <w:t xml:space="preserve">Project Title:</w:t>
      </w:r>
      <w:r>
        <w:t xml:space="preserve"> </w:t>
      </w:r>
      <w:r>
        <w:t xml:space="preserve">Tailor: A Precision Tailoring Experiment</w:t>
      </w:r>
    </w:p>
    <w:p>
      <w:pPr>
        <w:pStyle w:val="BodyText"/>
      </w:pPr>
      <w:r>
        <w:rPr>
          <w:bCs/>
          <w:b/>
        </w:rPr>
        <w:t xml:space="preserve">Location:</w:t>
      </w:r>
      <w:r>
        <w:t xml:space="preserve"> </w:t>
      </w:r>
      <w:r>
        <w:t xml:space="preserve">United States Chicago, Illinois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Principal Investigator:</w:t>
      </w:r>
      <w:r>
        <w:t xml:space="preserve"> </w:t>
      </w:r>
      <w:r>
        <w:t xml:space="preserve">[Name]</w:t>
      </w:r>
    </w:p>
    <w:p>
      <w:pPr>
        <w:pStyle w:val="BodyText"/>
      </w:pPr>
      <w:r>
        <w:rPr>
          <w:bCs/>
          <w:b/>
        </w:rPr>
        <w:t xml:space="preserve">Affiliation:</w:t>
      </w:r>
      <w:r>
        <w:t xml:space="preserve"> </w:t>
      </w:r>
      <w:r>
        <w:t xml:space="preserve">[Organization/Institution]</w:t>
      </w:r>
    </w:p>
    <w:bookmarkStart w:id="20" w:name="introduction"/>
    <w:p>
      <w:pPr>
        <w:pStyle w:val="Heading2"/>
      </w:pPr>
      <w:r>
        <w:t xml:space="preserve">1. Introduction</w:t>
      </w:r>
    </w:p>
    <w:p>
      <w:pPr>
        <w:pStyle w:val="FirstParagraph"/>
      </w:pPr>
      <w:r>
        <w:t xml:space="preserve">This document outlines the Experiment Protocol for "Tailor," a research initiative focused on evaluating the efficacy of advanced tailoring techniques in enhancing garment fit, comfort, and durability. The experiment is designed to be conducted in the United States Chicago, leveraging the city's rich textile heritage and diverse population to ensure robust and representative data collection.</w:t>
      </w:r>
    </w:p>
    <w:p>
      <w:pPr>
        <w:pStyle w:val="BodyText"/>
      </w:pPr>
      <w:r>
        <w:t xml:space="preserve">The Tailor experiment aims to address the growing demand for personalized clothing solutions by testing innovative tailoring methods that integrate traditional craftsmanship with modern technology. By conducting this study in Chicago, we can capitalize on the city's vibrant fashion industry and its status as a cultural melting pot, providing valuable insights into how tailored garments perform across different body types, lifestyles, and environmental conditions.</w:t>
      </w:r>
    </w:p>
    <w:bookmarkEnd w:id="20"/>
    <w:bookmarkStart w:id="21" w:name="objectives"/>
    <w:p>
      <w:pPr>
        <w:pStyle w:val="Heading2"/>
      </w:pPr>
      <w:r>
        <w:t xml:space="preserve">2. Objectives</w:t>
      </w:r>
    </w:p>
    <w:p>
      <w:pPr>
        <w:pStyle w:val="FirstParagraph"/>
      </w:pPr>
      <w:r>
        <w:t xml:space="preserve">The primary objectives of the Tailor experiment are as follows:</w:t>
      </w:r>
    </w:p>
    <w:p>
      <w:pPr>
        <w:numPr>
          <w:ilvl w:val="0"/>
          <w:numId w:val="1001"/>
        </w:numPr>
        <w:pStyle w:val="Compact"/>
      </w:pPr>
      <w:r>
        <w:t xml:space="preserve">To assess the impact of precision tailoring techniques on garment fit and wearer satisfaction.</w:t>
      </w:r>
    </w:p>
    <w:p>
      <w:pPr>
        <w:numPr>
          <w:ilvl w:val="0"/>
          <w:numId w:val="1001"/>
        </w:numPr>
        <w:pStyle w:val="Compact"/>
      </w:pPr>
      <w:r>
        <w:t xml:space="preserve">To evaluate the durability and longevity of garments produced using the Tailor methodology.</w:t>
      </w:r>
    </w:p>
    <w:p>
      <w:pPr>
        <w:numPr>
          <w:ilvl w:val="0"/>
          <w:numId w:val="1001"/>
        </w:numPr>
        <w:pStyle w:val="Compact"/>
      </w:pPr>
      <w:r>
        <w:t xml:space="preserve">To determine the feasibility of scaling the Tailor approach for broader commercial application.</w:t>
      </w:r>
    </w:p>
    <w:p>
      <w:pPr>
        <w:numPr>
          <w:ilvl w:val="0"/>
          <w:numId w:val="1001"/>
        </w:numPr>
        <w:pStyle w:val="Compact"/>
      </w:pPr>
      <w:r>
        <w:t xml:space="preserve">To gather qualitative feedback from participants in the United States Chicago regarding their experience with tailored clothing.</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The Tailor experiment will employ a mixed-methods approach, combining quantitative measurements with qualitative assessments. Participants will be recruited from various neighborhoods in the United States Chicago to ensure demographic diversity. Each participant will undergo a comprehensive fitting session where their measurements will be taken using state-of-the-art 3D body scanning technology.</w:t>
      </w:r>
    </w:p>
    <w:bookmarkEnd w:id="22"/>
    <w:bookmarkStart w:id="23" w:name="participant-recruitment"/>
    <w:p>
      <w:pPr>
        <w:pStyle w:val="Heading3"/>
      </w:pPr>
      <w:r>
        <w:t xml:space="preserve">3.2 Participant Recruitment</w:t>
      </w:r>
    </w:p>
    <w:p>
      <w:pPr>
        <w:pStyle w:val="FirstParagraph"/>
      </w:pPr>
      <w:r>
        <w:t xml:space="preserve">Recruitment will target adults aged 18-65 residing in the United States Chicago. Participants will be selected based on their willingness to engage in the full duration of the study, which includes multiple fitting sessions and follow-up interviews. Inclusion criteria will prioritize individuals with varying body types to ensure the Tailor methodology is tested across a wide spectrum of physical characteristics.</w:t>
      </w:r>
    </w:p>
    <w:bookmarkEnd w:id="23"/>
    <w:bookmarkStart w:id="24" w:name="garment-production"/>
    <w:p>
      <w:pPr>
        <w:pStyle w:val="Heading3"/>
      </w:pPr>
      <w:r>
        <w:t xml:space="preserve">3.3 Garment Production</w:t>
      </w:r>
    </w:p>
    <w:p>
      <w:pPr>
        <w:pStyle w:val="FirstParagraph"/>
      </w:pPr>
      <w:r>
        <w:t xml:space="preserve">Garments will be produced using the Tailor methodology, which integrates traditional tailoring techniques with digital pattern-making and automated cutting processes. Each garment will be customized to the participant's measurements and preferences, ensuring a high degree of personalization. The production process will be documented to identify any challenges or inefficiencies.</w:t>
      </w:r>
    </w:p>
    <w:bookmarkEnd w:id="24"/>
    <w:bookmarkStart w:id="25" w:name="data-collection"/>
    <w:p>
      <w:pPr>
        <w:pStyle w:val="Heading3"/>
      </w:pPr>
      <w:r>
        <w:t xml:space="preserve">3.4 Data Collection</w:t>
      </w:r>
    </w:p>
    <w:p>
      <w:pPr>
        <w:pStyle w:val="FirstParagraph"/>
      </w:pPr>
      <w:r>
        <w:t xml:space="preserve">Data will be collected through several methods:</w:t>
      </w:r>
    </w:p>
    <w:p>
      <w:pPr>
        <w:numPr>
          <w:ilvl w:val="0"/>
          <w:numId w:val="1002"/>
        </w:numPr>
        <w:pStyle w:val="Compact"/>
      </w:pPr>
      <w:r>
        <w:rPr>
          <w:bCs/>
          <w:b/>
        </w:rPr>
        <w:t xml:space="preserve">Quantitative Measurements:</w:t>
      </w:r>
      <w:r>
        <w:t xml:space="preserve"> </w:t>
      </w:r>
      <w:r>
        <w:t xml:space="preserve">Fit accuracy will be assessed using standardized metrics, including ease of movement, alignment of seams, and overall comfort.</w:t>
      </w:r>
    </w:p>
    <w:p>
      <w:pPr>
        <w:numPr>
          <w:ilvl w:val="0"/>
          <w:numId w:val="1002"/>
        </w:numPr>
        <w:pStyle w:val="Compact"/>
      </w:pPr>
      <w:r>
        <w:rPr>
          <w:bCs/>
          <w:b/>
        </w:rPr>
        <w:t xml:space="preserve">Qualitative Feedback:</w:t>
      </w:r>
      <w:r>
        <w:t xml:space="preserve"> </w:t>
      </w:r>
      <w:r>
        <w:t xml:space="preserve">Participants will complete surveys and participate in interviews to provide insights into their satisfaction with the tailored garments.</w:t>
      </w:r>
    </w:p>
    <w:p>
      <w:pPr>
        <w:numPr>
          <w:ilvl w:val="0"/>
          <w:numId w:val="1002"/>
        </w:numPr>
        <w:pStyle w:val="Compact"/>
      </w:pPr>
      <w:r>
        <w:rPr>
          <w:bCs/>
          <w:b/>
        </w:rPr>
        <w:t xml:space="preserve">Durability Testing:</w:t>
      </w:r>
      <w:r>
        <w:t xml:space="preserve"> </w:t>
      </w:r>
      <w:r>
        <w:t xml:space="preserve">Garments will be subjected to wear tests over a specified period to evaluate their resistance to wear and tear.</w:t>
      </w:r>
    </w:p>
    <w:bookmarkEnd w:id="25"/>
    <w:bookmarkEnd w:id="26"/>
    <w:bookmarkStart w:id="27" w:name="timeline"/>
    <w:p>
      <w:pPr>
        <w:pStyle w:val="Heading2"/>
      </w:pPr>
      <w:r>
        <w:t xml:space="preserve">4. Timeline</w:t>
      </w:r>
    </w:p>
    <w:p>
      <w:pPr>
        <w:pStyle w:val="FirstParagraph"/>
      </w:pPr>
      <w:r>
        <w:t xml:space="preserve">The Tailor experiment will be conducted over a period of six months, with the following key milestones:</w:t>
      </w:r>
    </w:p>
    <w:p>
      <w:pPr>
        <w:numPr>
          <w:ilvl w:val="0"/>
          <w:numId w:val="1003"/>
        </w:numPr>
        <w:pStyle w:val="Compact"/>
      </w:pPr>
      <w:r>
        <w:rPr>
          <w:bCs/>
          <w:b/>
        </w:rPr>
        <w:t xml:space="preserve">Month 1:</w:t>
      </w:r>
      <w:r>
        <w:t xml:space="preserve"> </w:t>
      </w:r>
      <w:r>
        <w:t xml:space="preserve">Participant recruitment and initial fittings.</w:t>
      </w:r>
    </w:p>
    <w:p>
      <w:pPr>
        <w:numPr>
          <w:ilvl w:val="0"/>
          <w:numId w:val="1003"/>
        </w:numPr>
        <w:pStyle w:val="Compact"/>
      </w:pPr>
      <w:r>
        <w:rPr>
          <w:bCs/>
          <w:b/>
        </w:rPr>
        <w:t xml:space="preserve">Month 2-3:</w:t>
      </w:r>
      <w:r>
        <w:t xml:space="preserve"> </w:t>
      </w:r>
      <w:r>
        <w:t xml:space="preserve">Garment production and distribution.</w:t>
      </w:r>
    </w:p>
    <w:p>
      <w:pPr>
        <w:numPr>
          <w:ilvl w:val="0"/>
          <w:numId w:val="1003"/>
        </w:numPr>
        <w:pStyle w:val="Compact"/>
      </w:pPr>
      <w:r>
        <w:rPr>
          <w:bCs/>
          <w:b/>
        </w:rPr>
        <w:t xml:space="preserve">Month 4-5:</w:t>
      </w:r>
      <w:r>
        <w:t xml:space="preserve"> </w:t>
      </w:r>
      <w:r>
        <w:t xml:space="preserve">Data collection through wear tests and participant feedback.</w:t>
      </w:r>
    </w:p>
    <w:p>
      <w:pPr>
        <w:numPr>
          <w:ilvl w:val="0"/>
          <w:numId w:val="1003"/>
        </w:numPr>
        <w:pStyle w:val="Compact"/>
      </w:pPr>
      <w:r>
        <w:rPr>
          <w:bCs/>
          <w:b/>
        </w:rPr>
        <w:t xml:space="preserve">Month 6:</w:t>
      </w:r>
      <w:r>
        <w:t xml:space="preserve"> </w:t>
      </w:r>
      <w:r>
        <w:t xml:space="preserve">Data analysis and reporting.</w:t>
      </w:r>
    </w:p>
    <w:bookmarkEnd w:id="27"/>
    <w:bookmarkStart w:id="28" w:name="ethical-considerations"/>
    <w:p>
      <w:pPr>
        <w:pStyle w:val="Heading2"/>
      </w:pPr>
      <w:r>
        <w:t xml:space="preserve">5. Ethical Considerations</w:t>
      </w:r>
    </w:p>
    <w:p>
      <w:pPr>
        <w:pStyle w:val="FirstParagraph"/>
      </w:pPr>
      <w:r>
        <w:t xml:space="preserve">The Tailor experiment will adhere to all ethical guidelines for human subject research. Informed consent will be obtained from all participants, and their privacy will be protected throughout the study. Any personal data collected will be anonymized and stored securely in compliance with applicable regulations in the United States Chicago.</w:t>
      </w:r>
    </w:p>
    <w:bookmarkEnd w:id="28"/>
    <w:bookmarkStart w:id="29" w:name="expected-outcomes"/>
    <w:p>
      <w:pPr>
        <w:pStyle w:val="Heading2"/>
      </w:pPr>
      <w:r>
        <w:t xml:space="preserve">6. Expected Outcomes</w:t>
      </w:r>
    </w:p>
    <w:p>
      <w:pPr>
        <w:pStyle w:val="FirstParagraph"/>
      </w:pPr>
      <w:r>
        <w:t xml:space="preserve">The Tailor experiment is expected to yield valuable insights into the effectiveness of precision tailoring techniques. By conducting this study in the United States Chicago, we anticipate generating data that can inform the development of scalable, personalized clothing solutions. The findings will contribute to the broader understanding of how tailored garments can meet the needs of diverse consumers while maintaining high standards of quality and craftsmanship.</w:t>
      </w:r>
    </w:p>
    <w:bookmarkEnd w:id="29"/>
    <w:bookmarkStart w:id="30" w:name="conclusion"/>
    <w:p>
      <w:pPr>
        <w:pStyle w:val="Heading2"/>
      </w:pPr>
      <w:r>
        <w:t xml:space="preserve">7. Conclusion</w:t>
      </w:r>
    </w:p>
    <w:p>
      <w:pPr>
        <w:pStyle w:val="FirstParagraph"/>
      </w:pPr>
      <w:r>
        <w:t xml:space="preserve">This Experiment Protocol for Tailor outlines a comprehensive approach to evaluating the potential of advanced tailoring techniques. By leveraging the unique characteristics of the United States Chicago, this study aims to advance the field of personalized fashion and provide actionable insights for industry stakeholders. The Tailor experiment represents a significant step toward redefining the relationship between consumers and their clothing, emphasizing fit, comfort, and individuality.</w:t>
      </w:r>
    </w:p>
    <w:bookmarkEnd w:id="30"/>
    <w:p>
      <w:pPr>
        <w:pStyle w:val="BodyText"/>
      </w:pPr>
      <w:r>
        <w:t xml:space="preserve">This document is intended for internal use and should be reviewed regularly to ensure alignment with evolving research standards and regulatory requirements.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dc:title>
  <dc:creator/>
  <dc:language>en</dc:language>
  <cp:keywords/>
  <dcterms:created xsi:type="dcterms:W3CDTF">2026-10-10T04:12:27Z</dcterms:created>
  <dcterms:modified xsi:type="dcterms:W3CDTF">2026-10-10T04:12:27Z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