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Efficiency</w:t>
      </w:r>
      <w:r>
        <w:t xml:space="preserve"> </w:t>
      </w:r>
      <w:r>
        <w:t xml:space="preserve">in</w:t>
      </w:r>
      <w:r>
        <w:t xml:space="preserve"> </w:t>
      </w:r>
      <w:r>
        <w:t xml:space="preserve">Zimbabwe</w:t>
      </w:r>
      <w:r>
        <w:t xml:space="preserve"> </w:t>
      </w:r>
      <w:r>
        <w:t xml:space="preserve">Harare</w:t>
      </w:r>
    </w:p>
    <w:bookmarkStart w:id="33" w:name="X948108931b44383c9a34dc2f454b514c9418e51"/>
    <w:p>
      <w:pPr>
        <w:pStyle w:val="Heading1"/>
      </w:pPr>
      <w:r>
        <w:t xml:space="preserve">Experiment Protocol: Tailor Efficiency in Zimbabwe Harare</w:t>
      </w:r>
    </w:p>
    <w:bookmarkStart w:id="20" w:name="introduction-and-background"/>
    <w:p>
      <w:pPr>
        <w:pStyle w:val="Heading2"/>
      </w:pPr>
      <w:r>
        <w:t xml:space="preserve">1. Introduction and Background</w:t>
      </w:r>
    </w:p>
    <w:p>
      <w:pPr>
        <w:pStyle w:val="FirstParagraph"/>
      </w:pPr>
      <w:r>
        <w:t xml:space="preserve">This document outlines the comprehensive Experiment Protocol designed to evaluate the operational efficiency, quality standards, and economic viability of local tailoring services within the urban center of Zimbabwe Harare. The informal and semi-formal tailoring sector is a cornerstone of the local economy in Harare, providing essential employment and meeting the diverse clothing needs of the population. However, there is a lack of standardized data regarding the turnaround times, cost-effectiveness, and durability of garments produced by independent tailors compared to industrial manufacturing or imported goods.</w:t>
      </w:r>
    </w:p>
    <w:p>
      <w:pPr>
        <w:pStyle w:val="BodyText"/>
      </w:pPr>
      <w:r>
        <w:t xml:space="preserve">The primary objective of this experiment is to quantify the performance metrics of a typical Tailor in Zimbabwe Harare. By establishing a controlled set of parameters, this protocol aims to generate empirical data that can be used to improve training programs, optimize supply chains for fabric and notions, and enhance the overall competitiveness of the local tailoring industry.</w:t>
      </w:r>
    </w:p>
    <w:bookmarkEnd w:id="20"/>
    <w:bookmarkStart w:id="21"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measure the average time required for a Tailor in Zimbabwe Harare to complete a standard three-piece suit and a traditional dress from measurement to final fitting.</w:t>
      </w:r>
    </w:p>
    <w:p>
      <w:pPr>
        <w:numPr>
          <w:ilvl w:val="0"/>
          <w:numId w:val="1001"/>
        </w:numPr>
        <w:pStyle w:val="Compact"/>
      </w:pPr>
      <w:r>
        <w:t xml:space="preserve">To assess the quality of stitching, fabric utilization, and fit accuracy based on established international garment standards.</w:t>
      </w:r>
    </w:p>
    <w:p>
      <w:pPr>
        <w:numPr>
          <w:ilvl w:val="0"/>
          <w:numId w:val="1001"/>
        </w:numPr>
        <w:pStyle w:val="Compact"/>
      </w:pPr>
      <w:r>
        <w:t xml:space="preserve">To analyze the cost structure, including labor, materials, and overheads, to determine the economic sustainability of the service.</w:t>
      </w:r>
    </w:p>
    <w:p>
      <w:pPr>
        <w:numPr>
          <w:ilvl w:val="0"/>
          <w:numId w:val="1001"/>
        </w:numPr>
        <w:pStyle w:val="Compact"/>
      </w:pPr>
      <w:r>
        <w:t xml:space="preserve">To evaluate the impact of power supply reliability (load shedding) on the productivity of the Tailor.</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longitudinal observational study design combined with controlled task assignments. The study will be conducted over a period of twelve weeks. We will select a sample size of twenty (20) tailors operating in different suburbs of Zimbabwe Harare, including high-density areas like Mbare and low-density areas like Borrowdale, to ensure a representative cross-section of the market.</w:t>
      </w:r>
    </w:p>
    <w:bookmarkEnd w:id="22"/>
    <w:bookmarkStart w:id="23" w:name="participant-selection"/>
    <w:p>
      <w:pPr>
        <w:pStyle w:val="Heading3"/>
      </w:pPr>
      <w:r>
        <w:t xml:space="preserve">3.2 Participant Selection</w:t>
      </w:r>
    </w:p>
    <w:p>
      <w:pPr>
        <w:pStyle w:val="FirstParagraph"/>
      </w:pPr>
      <w:r>
        <w:t xml:space="preserve">Participants must be registered or recognized Tailors with at least two years of experience. They must operate a physical workshop equipped with at least one industrial sewing machine and one overlock machine. Informed consent will be obtained from all participants, ensuring they understand the data collection methods and their right to withdraw.</w:t>
      </w:r>
    </w:p>
    <w:bookmarkEnd w:id="23"/>
    <w:bookmarkStart w:id="24" w:name="experimental-tasks"/>
    <w:p>
      <w:pPr>
        <w:pStyle w:val="Heading3"/>
      </w:pPr>
      <w:r>
        <w:t xml:space="preserve">3.3 Experimental Tasks</w:t>
      </w:r>
    </w:p>
    <w:p>
      <w:pPr>
        <w:pStyle w:val="FirstParagraph"/>
      </w:pPr>
      <w:r>
        <w:t xml:space="preserve">Each participating Tailor will be assigned two standardized projects:</w:t>
      </w:r>
    </w:p>
    <w:p>
      <w:pPr>
        <w:numPr>
          <w:ilvl w:val="0"/>
          <w:numId w:val="1002"/>
        </w:numPr>
        <w:pStyle w:val="Compact"/>
      </w:pPr>
      <w:r>
        <w:rPr>
          <w:bCs/>
          <w:b/>
        </w:rPr>
        <w:t xml:space="preserve">Project A:</w:t>
      </w:r>
      <w:r>
        <w:t xml:space="preserve"> </w:t>
      </w:r>
      <w:r>
        <w:t xml:space="preserve">A formal men's three-piece suit using a standardized wool-blend fabric provided by the research team to control for material quality.</w:t>
      </w:r>
    </w:p>
    <w:p>
      <w:pPr>
        <w:numPr>
          <w:ilvl w:val="0"/>
          <w:numId w:val="1002"/>
        </w:numPr>
        <w:pStyle w:val="Compact"/>
      </w:pPr>
      <w:r>
        <w:rPr>
          <w:bCs/>
          <w:b/>
        </w:rPr>
        <w:t xml:space="preserve">Project B:</w:t>
      </w:r>
      <w:r>
        <w:t xml:space="preserve"> </w:t>
      </w:r>
      <w:r>
        <w:t xml:space="preserve">A women's formal dress using a standardized cotton-satin blend.</w:t>
      </w:r>
    </w:p>
    <w:p>
      <w:pPr>
        <w:pStyle w:val="FirstParagraph"/>
      </w:pPr>
      <w:r>
        <w:t xml:space="preserve">The measurements for these garments will be taken from standardized mannequins to eliminate variability in client body shapes, ensuring that the time and quality metrics reflect the Tailor's skill rather than the complexity of the client's anatomy.</w:t>
      </w:r>
    </w:p>
    <w:bookmarkEnd w:id="24"/>
    <w:bookmarkEnd w:id="25"/>
    <w:bookmarkStart w:id="29" w:name="data-collection-procedures"/>
    <w:p>
      <w:pPr>
        <w:pStyle w:val="Heading2"/>
      </w:pPr>
      <w:r>
        <w:t xml:space="preserve">4. Data Collection Procedures</w:t>
      </w:r>
    </w:p>
    <w:bookmarkStart w:id="26" w:name="time-tracking"/>
    <w:p>
      <w:pPr>
        <w:pStyle w:val="Heading3"/>
      </w:pPr>
      <w:r>
        <w:t xml:space="preserve">4.1 Time Tracking</w:t>
      </w:r>
    </w:p>
    <w:p>
      <w:pPr>
        <w:pStyle w:val="FirstParagraph"/>
      </w:pPr>
      <w:r>
        <w:t xml:space="preserve">Researchers will log the start and end times for each phase of the garment creation process: consultation, cutting, sewing, pressing, and final fitting. Special attention will be paid to downtime caused by external factors common in Zimbabwe Harare, such as electricity outages or water shortages.</w:t>
      </w:r>
    </w:p>
    <w:bookmarkEnd w:id="26"/>
    <w:bookmarkStart w:id="27" w:name="quality-assessment"/>
    <w:p>
      <w:pPr>
        <w:pStyle w:val="Heading3"/>
      </w:pPr>
      <w:r>
        <w:t xml:space="preserve">4.2 Quality Assessment</w:t>
      </w:r>
    </w:p>
    <w:p>
      <w:pPr>
        <w:pStyle w:val="FirstParagraph"/>
      </w:pPr>
      <w:r>
        <w:t xml:space="preserve">Upon completion, each garment will be evaluated by a panel of three independent textile experts. The evaluation criteria include:</w:t>
      </w:r>
    </w:p>
    <w:p>
      <w:pPr>
        <w:numPr>
          <w:ilvl w:val="0"/>
          <w:numId w:val="1003"/>
        </w:numPr>
        <w:pStyle w:val="Compact"/>
      </w:pPr>
      <w:r>
        <w:rPr>
          <w:bCs/>
          <w:b/>
        </w:rPr>
        <w:t xml:space="preserve">Stitch Integrity:</w:t>
      </w:r>
      <w:r>
        <w:t xml:space="preserve"> </w:t>
      </w:r>
      <w:r>
        <w:t xml:space="preserve">Checking for skipped stitches, loose threads, and seam strength.</w:t>
      </w:r>
    </w:p>
    <w:p>
      <w:pPr>
        <w:numPr>
          <w:ilvl w:val="0"/>
          <w:numId w:val="1003"/>
        </w:numPr>
        <w:pStyle w:val="Compact"/>
      </w:pPr>
      <w:r>
        <w:rPr>
          <w:bCs/>
          <w:b/>
        </w:rPr>
        <w:t xml:space="preserve">Fit Accuracy:</w:t>
      </w:r>
      <w:r>
        <w:t xml:space="preserve"> </w:t>
      </w:r>
      <w:r>
        <w:t xml:space="preserve">Comparing the finished garment against the standard measurements.</w:t>
      </w:r>
    </w:p>
    <w:p>
      <w:pPr>
        <w:numPr>
          <w:ilvl w:val="0"/>
          <w:numId w:val="1003"/>
        </w:numPr>
        <w:pStyle w:val="Compact"/>
      </w:pPr>
      <w:r>
        <w:rPr>
          <w:bCs/>
          <w:b/>
        </w:rPr>
        <w:t xml:space="preserve">Fabric Waste:</w:t>
      </w:r>
      <w:r>
        <w:t xml:space="preserve"> </w:t>
      </w:r>
      <w:r>
        <w:t xml:space="preserve">Calculating the percentage of fabric wasted during the cutting process.</w:t>
      </w:r>
    </w:p>
    <w:bookmarkEnd w:id="27"/>
    <w:bookmarkStart w:id="28" w:name="economic-analysis"/>
    <w:p>
      <w:pPr>
        <w:pStyle w:val="Heading3"/>
      </w:pPr>
      <w:r>
        <w:t xml:space="preserve">4.3 Economic Analysis</w:t>
      </w:r>
    </w:p>
    <w:p>
      <w:pPr>
        <w:pStyle w:val="FirstParagraph"/>
      </w:pPr>
      <w:r>
        <w:t xml:space="preserve">Participants will be required to provide a detailed breakdown of costs incurred for the experimental garments. This includes the cost of thread, buttons, interfacing, and any additional materials not provided by the research team. Labor costs will be calculated based on the actual hours worked.</w:t>
      </w:r>
    </w:p>
    <w:bookmarkEnd w:id="28"/>
    <w:bookmarkEnd w:id="29"/>
    <w:bookmarkStart w:id="30" w:name="ethical-considerations"/>
    <w:p>
      <w:pPr>
        <w:pStyle w:val="Heading2"/>
      </w:pPr>
      <w:r>
        <w:t xml:space="preserve">5. Ethical Considerations</w:t>
      </w:r>
    </w:p>
    <w:p>
      <w:pPr>
        <w:pStyle w:val="FirstParagraph"/>
      </w:pPr>
      <w:r>
        <w:t xml:space="preserve">This Experiment Protocol adheres to strict ethical guidelines. All data collected will be anonymized to protect the identity of the Tailors. Participants will not be penalized for poor performance; the goal is assessment, not judgment. Furthermore, the study will ensure that the experimental tasks do not interfere significantly with the tailors' regular income-generating activities. Compensation will be provided for the materials used in the standardized projects.</w:t>
      </w:r>
    </w:p>
    <w:bookmarkEnd w:id="30"/>
    <w:bookmarkStart w:id="31" w:name="expected-outcomes-and-impact"/>
    <w:p>
      <w:pPr>
        <w:pStyle w:val="Heading2"/>
      </w:pPr>
      <w:r>
        <w:t xml:space="preserve">6. Expected Outcomes and Impact</w:t>
      </w:r>
    </w:p>
    <w:p>
      <w:pPr>
        <w:pStyle w:val="FirstParagraph"/>
      </w:pPr>
      <w:r>
        <w:t xml:space="preserve">We anticipate that this study will reveal significant variations in efficiency based on location and equipment quality within Zimbabwe Harare. The data will highlight specific bottlenecks, such as the impact of infrastructure challenges on productivity. Ultimately, the findings will be used to develop targeted interventions, such as micro-finance schemes for better equipment or training workshops focused on time management and fabric efficiency. This will contribute to the professionalization of the Tailor sector, enhancing its contribution to the local economy and improving the quality of life for artisans in Zimbabwe Harare.</w:t>
      </w:r>
    </w:p>
    <w:bookmarkEnd w:id="31"/>
    <w:bookmarkStart w:id="32" w:name="conclusion"/>
    <w:p>
      <w:pPr>
        <w:pStyle w:val="Heading2"/>
      </w:pPr>
      <w:r>
        <w:t xml:space="preserve">7. Conclusion</w:t>
      </w:r>
    </w:p>
    <w:p>
      <w:pPr>
        <w:pStyle w:val="FirstParagraph"/>
      </w:pPr>
      <w:r>
        <w:t xml:space="preserve">This Experiment Protocol provides a rigorous framework for understanding the realities of the tailoring trade in Zimbabwe Harare. By systematically analyzing the work of the local Tailor, we can bridge the gap between traditional craftsmanship and modern efficiency standards. The successful execution of this protocol will yield valuable insights that benefit not only the tailors themselves but also the broader community that relies on their services.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Efficiency in Zimbabwe Harare</dc:title>
  <dc:creator/>
  <dc:language>en</dc:language>
  <cp:keywords/>
  <dcterms:created xsi:type="dcterms:W3CDTF">2026-10-10T03:32:55Z</dcterms:created>
  <dcterms:modified xsi:type="dcterms:W3CDTF">2026-10-10T03:32:55Z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