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5G Network Performance in Urban Environments of Buenos Aires, Argentina</w:t>
      </w:r>
    </w:p>
    <w:p>
      <w:pPr>
        <w:pStyle w:val="BodyText"/>
      </w:pPr>
      <w:r>
        <w:rPr>
          <w:bCs/>
          <w:b/>
        </w:rPr>
        <w:t xml:space="preserve">Lead Role:</w:t>
      </w:r>
      <w:r>
        <w:t xml:space="preserve"> </w:t>
      </w:r>
      <w:r>
        <w:t xml:space="preserve">Telecommunication Engineer</w:t>
      </w:r>
    </w:p>
    <w:p>
      <w:pPr>
        <w:pStyle w:val="BodyText"/>
      </w:pPr>
      <w:r>
        <w:rPr>
          <w:bCs/>
          <w:b/>
        </w:rPr>
        <w:t xml:space="preserve">Location:</w:t>
      </w:r>
      <w:r>
        <w:t xml:space="preserve"> </w:t>
      </w:r>
      <w:r>
        <w:t xml:space="preserve">Buenos Aires, Argentina</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Experiment Protocol outlines the procedures, methodologies, and safety guidelines for a comprehensive study on the performance of 5G networks in the urban environment of Buenos Aires, Argentina. The primary objective is to assess the reliability, speed, and coverage of 5G services provided by major telecommunications operators in the city. This study is crucial for understanding the current state of telecommunications infrastructure in Argentina and identifying areas for improvement.</w:t>
      </w:r>
    </w:p>
    <w:p>
      <w:pPr>
        <w:pStyle w:val="BodyText"/>
      </w:pPr>
      <w:r>
        <w:t xml:space="preserve">The Telecommunication Engineer leading this project will be responsible for designing the experiment, collecting data, analyzing results, and ensuring compliance with local regulations and safety standards.</w:t>
      </w:r>
    </w:p>
    <w:bookmarkEnd w:id="21"/>
    <w:bookmarkStart w:id="22" w:name="objectives"/>
    <w:p>
      <w:pPr>
        <w:pStyle w:val="Heading2"/>
      </w:pPr>
      <w:r>
        <w:t xml:space="preserve">2. Objectives</w:t>
      </w:r>
    </w:p>
    <w:p>
      <w:pPr>
        <w:numPr>
          <w:ilvl w:val="0"/>
          <w:numId w:val="1001"/>
        </w:numPr>
        <w:pStyle w:val="Compact"/>
      </w:pPr>
      <w:r>
        <w:t xml:space="preserve">To measure the download and upload speeds of 5G networks in various locations across Buenos Aires.</w:t>
      </w:r>
    </w:p>
    <w:p>
      <w:pPr>
        <w:numPr>
          <w:ilvl w:val="0"/>
          <w:numId w:val="1001"/>
        </w:numPr>
        <w:pStyle w:val="Compact"/>
      </w:pPr>
      <w:r>
        <w:t xml:space="preserve">To evaluate the latency and jitter of 5G connections in urban settings.</w:t>
      </w:r>
    </w:p>
    <w:p>
      <w:pPr>
        <w:numPr>
          <w:ilvl w:val="0"/>
          <w:numId w:val="1001"/>
        </w:numPr>
        <w:pStyle w:val="Compact"/>
      </w:pPr>
      <w:r>
        <w:t xml:space="preserve">To assess the coverage and signal strength of 5G networks in different neighborhoods.</w:t>
      </w:r>
    </w:p>
    <w:p>
      <w:pPr>
        <w:numPr>
          <w:ilvl w:val="0"/>
          <w:numId w:val="1001"/>
        </w:numPr>
        <w:pStyle w:val="Compact"/>
      </w:pPr>
      <w:r>
        <w:t xml:space="preserve">To identify potential issues and bottlenecks in the current 5G infrastructure.</w:t>
      </w:r>
    </w:p>
    <w:p>
      <w:pPr>
        <w:numPr>
          <w:ilvl w:val="0"/>
          <w:numId w:val="1001"/>
        </w:numPr>
        <w:pStyle w:val="Compact"/>
      </w:pPr>
      <w:r>
        <w:t xml:space="preserve">To provide recommendations for improving the quality and reliability of 5G services in Buenos Aires.</w:t>
      </w:r>
    </w:p>
    <w:bookmarkEnd w:id="22"/>
    <w:bookmarkStart w:id="23" w:name="scope"/>
    <w:p>
      <w:pPr>
        <w:pStyle w:val="Heading2"/>
      </w:pPr>
      <w:r>
        <w:t xml:space="preserve">3. Scope</w:t>
      </w:r>
    </w:p>
    <w:p>
      <w:pPr>
        <w:pStyle w:val="FirstParagraph"/>
      </w:pPr>
      <w:r>
        <w:t xml:space="preserve">The scope of this experiment is limited to the urban areas of Buenos Aires, Argentina. The study will focus on the performance of 5G networks provided by major telecommunications operators in the city. The experiment will be conducted over a period of three months, with data collection taking place during both peak and off-peak hours to ensure a comprehensive assessment.</w:t>
      </w:r>
    </w:p>
    <w:bookmarkEnd w:id="23"/>
    <w:bookmarkStart w:id="28" w:name="methodology"/>
    <w:p>
      <w:pPr>
        <w:pStyle w:val="Heading2"/>
      </w:pPr>
      <w:r>
        <w:t xml:space="preserve">4. Methodology</w:t>
      </w:r>
    </w:p>
    <w:bookmarkStart w:id="24" w:name="site-selection"/>
    <w:p>
      <w:pPr>
        <w:pStyle w:val="Heading3"/>
      </w:pPr>
      <w:r>
        <w:t xml:space="preserve">4.1. Site Selection</w:t>
      </w:r>
    </w:p>
    <w:p>
      <w:pPr>
        <w:pStyle w:val="FirstParagraph"/>
      </w:pPr>
      <w:r>
        <w:t xml:space="preserve">The Telecommunication Engineer will select a diverse range of locations across Buenos Aires, including residential areas, commercial districts, and public spaces. The selection criteria will include population density, building height, and proximity to cell towers.</w:t>
      </w:r>
    </w:p>
    <w:bookmarkEnd w:id="24"/>
    <w:bookmarkStart w:id="25" w:name="equipment"/>
    <w:p>
      <w:pPr>
        <w:pStyle w:val="Heading3"/>
      </w:pPr>
      <w:r>
        <w:t xml:space="preserve">4.2. Equipment</w:t>
      </w:r>
    </w:p>
    <w:p>
      <w:pPr>
        <w:pStyle w:val="FirstParagraph"/>
      </w:pPr>
      <w:r>
        <w:t xml:space="preserve">The following equipment will be used for data collection:</w:t>
      </w:r>
    </w:p>
    <w:p>
      <w:pPr>
        <w:numPr>
          <w:ilvl w:val="0"/>
          <w:numId w:val="1002"/>
        </w:numPr>
        <w:pStyle w:val="Compact"/>
      </w:pPr>
      <w:r>
        <w:t xml:space="preserve">5G-enabled smartphones from different manufacturers.</w:t>
      </w:r>
    </w:p>
    <w:p>
      <w:pPr>
        <w:numPr>
          <w:ilvl w:val="0"/>
          <w:numId w:val="1002"/>
        </w:numPr>
        <w:pStyle w:val="Compact"/>
      </w:pPr>
      <w:r>
        <w:t xml:space="preserve">Network testing software (e.g., Speedtest, iPerf).</w:t>
      </w:r>
    </w:p>
    <w:p>
      <w:pPr>
        <w:numPr>
          <w:ilvl w:val="0"/>
          <w:numId w:val="1002"/>
        </w:numPr>
        <w:pStyle w:val="Compact"/>
      </w:pPr>
      <w:r>
        <w:t xml:space="preserve">GPS devices for accurate location tracking.</w:t>
      </w:r>
    </w:p>
    <w:p>
      <w:pPr>
        <w:numPr>
          <w:ilvl w:val="0"/>
          <w:numId w:val="1002"/>
        </w:numPr>
        <w:pStyle w:val="Compact"/>
      </w:pPr>
      <w:r>
        <w:t xml:space="preserve">Signal strength meters.</w:t>
      </w:r>
    </w:p>
    <w:bookmarkEnd w:id="25"/>
    <w:bookmarkStart w:id="26" w:name="data-collection"/>
    <w:p>
      <w:pPr>
        <w:pStyle w:val="Heading3"/>
      </w:pPr>
      <w:r>
        <w:t xml:space="preserve">4.3. Data Collection</w:t>
      </w:r>
    </w:p>
    <w:p>
      <w:pPr>
        <w:pStyle w:val="FirstParagraph"/>
      </w:pPr>
      <w:r>
        <w:t xml:space="preserve">Data will be collected at each selected location during both peak and off-peak hours. The Telecommunication Engineer will perform multiple speed tests, latency measurements, and signal strength readings at each site. All data will be recorded in a standardized format for easy analysis.</w:t>
      </w:r>
    </w:p>
    <w:bookmarkEnd w:id="26"/>
    <w:bookmarkStart w:id="27" w:name="data-analysis"/>
    <w:p>
      <w:pPr>
        <w:pStyle w:val="Heading3"/>
      </w:pPr>
      <w:r>
        <w:t xml:space="preserve">4.4. Data Analysis</w:t>
      </w:r>
    </w:p>
    <w:p>
      <w:pPr>
        <w:pStyle w:val="FirstParagraph"/>
      </w:pPr>
      <w:r>
        <w:t xml:space="preserve">The collected data will be analyzed using statistical methods to determine the average performance metrics for each location. The Telecommunication Engineer will identify trends, outliers, and potential issues in the network performance. The results will be compared against industry standards and benchmarks to assess the quality of 5G services in Buenos Aires.</w:t>
      </w:r>
    </w:p>
    <w:bookmarkEnd w:id="27"/>
    <w:bookmarkEnd w:id="28"/>
    <w:bookmarkStart w:id="29" w:name="safety-and-compliance"/>
    <w:p>
      <w:pPr>
        <w:pStyle w:val="Heading2"/>
      </w:pPr>
      <w:r>
        <w:t xml:space="preserve">5. Safety and Compliance</w:t>
      </w:r>
    </w:p>
    <w:p>
      <w:pPr>
        <w:pStyle w:val="FirstParagraph"/>
      </w:pPr>
      <w:r>
        <w:t xml:space="preserve">The Telecommunication Engineer must adhere to all local regulations and safety standards while conducting the experiment. This includes obtaining necessary permits for data collection, ensuring the safety of all personnel, and protecting the privacy of individuals. The engineer must also comply with the guidelines set by the Argentine National Communications Commission (CNDC).</w:t>
      </w:r>
    </w:p>
    <w:bookmarkEnd w:id="29"/>
    <w:bookmarkStart w:id="30" w:name="roles-and-responsibilities"/>
    <w:p>
      <w:pPr>
        <w:pStyle w:val="Heading2"/>
      </w:pPr>
      <w:r>
        <w:t xml:space="preserve">6.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Telecommunication Engineer</w:t>
            </w:r>
          </w:p>
        </w:tc>
        <w:tc>
          <w:tcPr/>
          <w:p>
            <w:pPr>
              <w:pStyle w:val="Compact"/>
              <w:jc w:val="left"/>
            </w:pPr>
            <w:r>
              <w:t xml:space="preserve">Design the experiment, collect and analyze data, ensure compliance with regulations, and prepare the final report.</w:t>
            </w:r>
          </w:p>
        </w:tc>
      </w:tr>
      <w:tr>
        <w:tc>
          <w:tcPr/>
          <w:p>
            <w:pPr>
              <w:pStyle w:val="Compact"/>
              <w:jc w:val="left"/>
            </w:pPr>
            <w:r>
              <w:t xml:space="preserve">Field Technicians</w:t>
            </w:r>
          </w:p>
        </w:tc>
        <w:tc>
          <w:tcPr/>
          <w:p>
            <w:pPr>
              <w:pStyle w:val="Compact"/>
              <w:jc w:val="left"/>
            </w:pPr>
            <w:r>
              <w:t xml:space="preserve">Assist in data collection, operate equipment, and ensure the safety of the team.</w:t>
            </w:r>
          </w:p>
        </w:tc>
      </w:tr>
      <w:tr>
        <w:tc>
          <w:tcPr/>
          <w:p>
            <w:pPr>
              <w:pStyle w:val="Compact"/>
              <w:jc w:val="left"/>
            </w:pPr>
            <w:r>
              <w:t xml:space="preserve">Data Analyst</w:t>
            </w:r>
          </w:p>
        </w:tc>
        <w:tc>
          <w:tcPr/>
          <w:p>
            <w:pPr>
              <w:pStyle w:val="Compact"/>
              <w:jc w:val="left"/>
            </w:pPr>
            <w:r>
              <w:t xml:space="preserve">Analyze the collected data, identify trends, and prepare visualizations.</w:t>
            </w:r>
          </w:p>
        </w:tc>
      </w:tr>
      <w:tr>
        <w:tc>
          <w:tcPr/>
          <w:p>
            <w:pPr>
              <w:pStyle w:val="Compact"/>
              <w:jc w:val="left"/>
            </w:pPr>
            <w:r>
              <w:t xml:space="preserve">Project Manager</w:t>
            </w:r>
          </w:p>
        </w:tc>
        <w:tc>
          <w:tcPr/>
          <w:p>
            <w:pPr>
              <w:pStyle w:val="Compact"/>
              <w:jc w:val="left"/>
            </w:pPr>
            <w:r>
              <w:t xml:space="preserve">Oversee the project, ensure timely completion, and manage resources.</w:t>
            </w:r>
          </w:p>
        </w:tc>
      </w:tr>
    </w:tbl>
    <w:bookmarkEnd w:id="30"/>
    <w:bookmarkStart w:id="31" w:name="timeline"/>
    <w:p>
      <w:pPr>
        <w:pStyle w:val="Heading2"/>
      </w:pPr>
      <w:r>
        <w:t xml:space="preserve">7. Timeline</w:t>
      </w:r>
    </w:p>
    <w:p>
      <w:pPr>
        <w:pStyle w:val="FirstParagraph"/>
      </w:pPr>
      <w:r>
        <w:t xml:space="preserve">The experiment will be conducted over a period of three months, with the following key milestones:</w:t>
      </w:r>
    </w:p>
    <w:p>
      <w:pPr>
        <w:numPr>
          <w:ilvl w:val="0"/>
          <w:numId w:val="1003"/>
        </w:numPr>
        <w:pStyle w:val="Compact"/>
      </w:pPr>
      <w:r>
        <w:rPr>
          <w:bCs/>
          <w:b/>
        </w:rPr>
        <w:t xml:space="preserve">Month 1:</w:t>
      </w:r>
      <w:r>
        <w:t xml:space="preserve"> </w:t>
      </w:r>
      <w:r>
        <w:t xml:space="preserve">Site selection, equipment preparation, and initial data collection.</w:t>
      </w:r>
    </w:p>
    <w:p>
      <w:pPr>
        <w:numPr>
          <w:ilvl w:val="0"/>
          <w:numId w:val="1003"/>
        </w:numPr>
        <w:pStyle w:val="Compact"/>
      </w:pPr>
      <w:r>
        <w:rPr>
          <w:bCs/>
          <w:b/>
        </w:rPr>
        <w:t xml:space="preserve">Month 2:</w:t>
      </w:r>
      <w:r>
        <w:t xml:space="preserve"> </w:t>
      </w:r>
      <w:r>
        <w:t xml:space="preserve">Continued data collection and preliminary analysis.</w:t>
      </w:r>
    </w:p>
    <w:p>
      <w:pPr>
        <w:numPr>
          <w:ilvl w:val="0"/>
          <w:numId w:val="1003"/>
        </w:numPr>
        <w:pStyle w:val="Compact"/>
      </w:pPr>
      <w:r>
        <w:rPr>
          <w:bCs/>
          <w:b/>
        </w:rPr>
        <w:t xml:space="preserve">Month 3:</w:t>
      </w:r>
      <w:r>
        <w:t xml:space="preserve"> </w:t>
      </w:r>
      <w:r>
        <w:t xml:space="preserve">Final data collection, comprehensive analysis, and report preparation.</w:t>
      </w:r>
    </w:p>
    <w:bookmarkEnd w:id="31"/>
    <w:bookmarkStart w:id="32" w:name="expected-outcomes"/>
    <w:p>
      <w:pPr>
        <w:pStyle w:val="Heading2"/>
      </w:pPr>
      <w:r>
        <w:t xml:space="preserve">8. Expected Outcomes</w:t>
      </w:r>
    </w:p>
    <w:p>
      <w:pPr>
        <w:pStyle w:val="FirstParagraph"/>
      </w:pPr>
      <w:r>
        <w:t xml:space="preserve">The expected outcomes of this experiment include a detailed report on the performance of 5G networks in Buenos Aires, Argentina. The report will provide insights into the current state of telecommunications infrastructure, identify areas for improvement, and offer recommendations for enhancing the quality and reliability of 5G services. The findings will be valuable for telecommunications operators, policymakers, and researchers interested in the development of 5G networks in urban environments.</w:t>
      </w:r>
    </w:p>
    <w:bookmarkEnd w:id="32"/>
    <w:bookmarkStart w:id="33" w:name="conclusion"/>
    <w:p>
      <w:pPr>
        <w:pStyle w:val="Heading2"/>
      </w:pPr>
      <w:r>
        <w:t xml:space="preserve">9. Conclusion</w:t>
      </w:r>
    </w:p>
    <w:p>
      <w:pPr>
        <w:pStyle w:val="FirstParagraph"/>
      </w:pPr>
      <w:r>
        <w:t xml:space="preserve">This Experiment Protocol provides a comprehensive framework for evaluating the performance of 5G networks in Buenos Aires, Argentina. By following the outlined procedures and methodologies, the Telecommunication Engineer will be able to collect accurate and reliable data, analyze the results, and provide actionable recommendations for improving the quality of 5G services in the city. The study will contribute to the ongoing development of telecommunications infrastructure in Argentina and support the growth of digital services in the region.</w:t>
      </w:r>
    </w:p>
    <w:bookmarkEnd w:id="33"/>
    <w:p>
      <w:pPr>
        <w:pStyle w:val="BodyText"/>
      </w:pPr>
      <w:r>
        <w:t xml:space="preserve">Document prepared by: [Telecommunication Engineer's Name]</w:t>
      </w:r>
    </w:p>
    <w:p>
      <w:pPr>
        <w:pStyle w:val="BodyText"/>
      </w:pPr>
      <w:r>
        <w:t xml:space="preserve">Organization: [Organization's Name]</w:t>
      </w:r>
    </w:p>
    <w:p>
      <w:pPr>
        <w:pStyle w:val="BodyText"/>
      </w:pPr>
      <w:r>
        <w:t xml:space="preserve">Contact: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Buenos Aires, Argentina</dc:title>
  <dc:creator/>
  <dc:language>en</dc:language>
  <cp:keywords/>
  <dcterms:created xsi:type="dcterms:W3CDTF">2026-10-10T02:10:22Z</dcterms:created>
  <dcterms:modified xsi:type="dcterms:W3CDTF">2026-10-10T02:10:22Z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