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in Urban Environments</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Telecommunication Engineer</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the Telecommunication Engineer during the evaluation of 5G network performance in Brussels, Belgium. The primary objective is to assess the reliability, speed, and coverage of 5G networks in various urban settings, including residential areas, commercial districts, and public transportation hubs. This study aims to provide valuable insights into the current state of 5G infrastructure in Brussels and identify potential areas for improvement.</w:t>
      </w:r>
    </w:p>
    <w:bookmarkEnd w:id="21"/>
    <w:bookmarkStart w:id="22" w:name="objectives"/>
    <w:p>
      <w:pPr>
        <w:pStyle w:val="Heading2"/>
      </w:pPr>
      <w:r>
        <w:t xml:space="preserve">2. Objectives</w:t>
      </w:r>
    </w:p>
    <w:p>
      <w:pPr>
        <w:numPr>
          <w:ilvl w:val="0"/>
          <w:numId w:val="1001"/>
        </w:numPr>
        <w:pStyle w:val="Compact"/>
      </w:pPr>
      <w:r>
        <w:t xml:space="preserve">To measure the download and upload speeds of 5G networks in different locations across Brussels.</w:t>
      </w:r>
    </w:p>
    <w:p>
      <w:pPr>
        <w:numPr>
          <w:ilvl w:val="0"/>
          <w:numId w:val="1001"/>
        </w:numPr>
        <w:pStyle w:val="Compact"/>
      </w:pPr>
      <w:r>
        <w:t xml:space="preserve">To evaluate the latency and jitter of 5G connections under various conditions.</w:t>
      </w:r>
    </w:p>
    <w:p>
      <w:pPr>
        <w:numPr>
          <w:ilvl w:val="0"/>
          <w:numId w:val="1001"/>
        </w:numPr>
        <w:pStyle w:val="Compact"/>
      </w:pPr>
      <w:r>
        <w:t xml:space="preserve">To assess the coverage and signal strength of 5G networks in urban environments.</w:t>
      </w:r>
    </w:p>
    <w:p>
      <w:pPr>
        <w:numPr>
          <w:ilvl w:val="0"/>
          <w:numId w:val="1001"/>
        </w:numPr>
        <w:pStyle w:val="Compact"/>
      </w:pPr>
      <w:r>
        <w:t xml:space="preserve">To identify any issues or limitations in the current 5G infrastructure in Brussels.</w:t>
      </w:r>
    </w:p>
    <w:p>
      <w:pPr>
        <w:numPr>
          <w:ilvl w:val="0"/>
          <w:numId w:val="1001"/>
        </w:numPr>
        <w:pStyle w:val="Compact"/>
      </w:pPr>
      <w:r>
        <w:t xml:space="preserve">To provide recommendations for enhancing the performance and reliability of 5G networks in the region.</w:t>
      </w:r>
    </w:p>
    <w:bookmarkEnd w:id="22"/>
    <w:bookmarkStart w:id="23" w:name="scope"/>
    <w:p>
      <w:pPr>
        <w:pStyle w:val="Heading2"/>
      </w:pPr>
      <w:r>
        <w:t xml:space="preserve">3. Scope</w:t>
      </w:r>
    </w:p>
    <w:p>
      <w:pPr>
        <w:pStyle w:val="FirstParagraph"/>
      </w:pPr>
      <w:r>
        <w:t xml:space="preserve">The scope of this experiment is limited to the evaluation of 5G network performance in Brussels, Belgium. The study will focus on the following areas:</w:t>
      </w:r>
    </w:p>
    <w:p>
      <w:pPr>
        <w:numPr>
          <w:ilvl w:val="0"/>
          <w:numId w:val="1002"/>
        </w:numPr>
        <w:pStyle w:val="Compact"/>
      </w:pPr>
      <w:r>
        <w:t xml:space="preserve">Residential neighborhoods</w:t>
      </w:r>
    </w:p>
    <w:p>
      <w:pPr>
        <w:numPr>
          <w:ilvl w:val="0"/>
          <w:numId w:val="1002"/>
        </w:numPr>
        <w:pStyle w:val="Compact"/>
      </w:pPr>
      <w:r>
        <w:t xml:space="preserve">Commercial districts</w:t>
      </w:r>
    </w:p>
    <w:p>
      <w:pPr>
        <w:numPr>
          <w:ilvl w:val="0"/>
          <w:numId w:val="1002"/>
        </w:numPr>
        <w:pStyle w:val="Compact"/>
      </w:pPr>
      <w:r>
        <w:t xml:space="preserve">Public transportation hubs (e.g., train stations, bus stops)</w:t>
      </w:r>
    </w:p>
    <w:p>
      <w:pPr>
        <w:numPr>
          <w:ilvl w:val="0"/>
          <w:numId w:val="1002"/>
        </w:numPr>
        <w:pStyle w:val="Compact"/>
      </w:pPr>
      <w:r>
        <w:t xml:space="preserve">Parks and recreational areas</w:t>
      </w:r>
    </w:p>
    <w:p>
      <w:pPr>
        <w:pStyle w:val="FirstParagraph"/>
      </w:pPr>
      <w:r>
        <w:t xml:space="preserve">The experiment will be conducted over a period of four weeks, with data collection taking place during both peak and off-peak hours to ensure a comprehensive assessment of network performance.</w:t>
      </w:r>
    </w:p>
    <w:bookmarkEnd w:id="23"/>
    <w:bookmarkStart w:id="27" w:name="methodology"/>
    <w:p>
      <w:pPr>
        <w:pStyle w:val="Heading2"/>
      </w:pPr>
      <w:r>
        <w:t xml:space="preserve">4. Methodology</w:t>
      </w:r>
    </w:p>
    <w:bookmarkStart w:id="24" w:name="equipment"/>
    <w:p>
      <w:pPr>
        <w:pStyle w:val="Heading3"/>
      </w:pPr>
      <w:r>
        <w:t xml:space="preserve">4.1 Equipment</w:t>
      </w:r>
    </w:p>
    <w:p>
      <w:pPr>
        <w:pStyle w:val="FirstParagraph"/>
      </w:pPr>
      <w:r>
        <w:t xml:space="preserve">The following equipment will be used for the experiment:</w:t>
      </w:r>
    </w:p>
    <w:p>
      <w:pPr>
        <w:numPr>
          <w:ilvl w:val="0"/>
          <w:numId w:val="1003"/>
        </w:numPr>
        <w:pStyle w:val="Compact"/>
      </w:pPr>
      <w:r>
        <w:t xml:space="preserve">5G-enabled smartphones and tablets</w:t>
      </w:r>
    </w:p>
    <w:p>
      <w:pPr>
        <w:numPr>
          <w:ilvl w:val="0"/>
          <w:numId w:val="1003"/>
        </w:numPr>
        <w:pStyle w:val="Compact"/>
      </w:pPr>
      <w:r>
        <w:t xml:space="preserve">Network testing software (e.g., Speedtest, iPerf)</w:t>
      </w:r>
    </w:p>
    <w:p>
      <w:pPr>
        <w:numPr>
          <w:ilvl w:val="0"/>
          <w:numId w:val="1003"/>
        </w:numPr>
        <w:pStyle w:val="Compact"/>
      </w:pPr>
      <w:r>
        <w:t xml:space="preserve">GPS devices for location tracking</w:t>
      </w:r>
    </w:p>
    <w:p>
      <w:pPr>
        <w:numPr>
          <w:ilvl w:val="0"/>
          <w:numId w:val="1003"/>
        </w:numPr>
        <w:pStyle w:val="Compact"/>
      </w:pPr>
      <w:r>
        <w:t xml:space="preserve">Signal strength meters</w:t>
      </w:r>
    </w:p>
    <w:p>
      <w:pPr>
        <w:numPr>
          <w:ilvl w:val="0"/>
          <w:numId w:val="1003"/>
        </w:numPr>
        <w:pStyle w:val="Compact"/>
      </w:pPr>
      <w:r>
        <w:t xml:space="preserve">Data loggers for recording network metrics</w:t>
      </w:r>
    </w:p>
    <w:bookmarkEnd w:id="24"/>
    <w:bookmarkStart w:id="25" w:name="data-collection"/>
    <w:p>
      <w:pPr>
        <w:pStyle w:val="Heading3"/>
      </w:pPr>
      <w:r>
        <w:t xml:space="preserve">4.2 Data Collection</w:t>
      </w:r>
    </w:p>
    <w:p>
      <w:pPr>
        <w:pStyle w:val="FirstParagraph"/>
      </w:pPr>
      <w:r>
        <w:t xml:space="preserve">Data will be collected at predetermined locations across Brussels. Each location will be tested multiple times during different times of the day to account for variations in network traffic. The following metrics will be recorded:</w:t>
      </w:r>
    </w:p>
    <w:p>
      <w:pPr>
        <w:numPr>
          <w:ilvl w:val="0"/>
          <w:numId w:val="1004"/>
        </w:numPr>
        <w:pStyle w:val="Compact"/>
      </w:pPr>
      <w:r>
        <w:t xml:space="preserve">Download speed (Mbps)</w:t>
      </w:r>
    </w:p>
    <w:p>
      <w:pPr>
        <w:numPr>
          <w:ilvl w:val="0"/>
          <w:numId w:val="1004"/>
        </w:numPr>
        <w:pStyle w:val="Compact"/>
      </w:pPr>
      <w:r>
        <w:t xml:space="preserve">Upload speed (Mbps)</w:t>
      </w:r>
    </w:p>
    <w:p>
      <w:pPr>
        <w:numPr>
          <w:ilvl w:val="0"/>
          <w:numId w:val="1004"/>
        </w:numPr>
        <w:pStyle w:val="Compact"/>
      </w:pPr>
      <w:r>
        <w:t xml:space="preserve">Latency (ms)</w:t>
      </w:r>
    </w:p>
    <w:p>
      <w:pPr>
        <w:numPr>
          <w:ilvl w:val="0"/>
          <w:numId w:val="1004"/>
        </w:numPr>
        <w:pStyle w:val="Compact"/>
      </w:pPr>
      <w:r>
        <w:t xml:space="preserve">Jitter (ms)</w:t>
      </w:r>
    </w:p>
    <w:p>
      <w:pPr>
        <w:numPr>
          <w:ilvl w:val="0"/>
          <w:numId w:val="1004"/>
        </w:numPr>
        <w:pStyle w:val="Compact"/>
      </w:pPr>
      <w:r>
        <w:t xml:space="preserve">Signal strength (dBm)</w:t>
      </w:r>
    </w:p>
    <w:p>
      <w:pPr>
        <w:numPr>
          <w:ilvl w:val="0"/>
          <w:numId w:val="1004"/>
        </w:numPr>
        <w:pStyle w:val="Compact"/>
      </w:pPr>
      <w:r>
        <w:t xml:space="preserve">Location coordinates (latitude, longitude)</w:t>
      </w:r>
    </w:p>
    <w:p>
      <w:pPr>
        <w:numPr>
          <w:ilvl w:val="0"/>
          <w:numId w:val="1004"/>
        </w:numPr>
        <w:pStyle w:val="Compact"/>
      </w:pPr>
      <w:r>
        <w:t xml:space="preserve">Time of day</w:t>
      </w:r>
    </w:p>
    <w:bookmarkEnd w:id="25"/>
    <w:bookmarkStart w:id="26" w:name="analysis"/>
    <w:p>
      <w:pPr>
        <w:pStyle w:val="Heading3"/>
      </w:pPr>
      <w:r>
        <w:t xml:space="preserve">4.3 Analysis</w:t>
      </w:r>
    </w:p>
    <w:p>
      <w:pPr>
        <w:pStyle w:val="FirstParagraph"/>
      </w:pPr>
      <w:r>
        <w:t xml:space="preserve">The collected data will be analyzed using statistical methods to determine the average performance metrics for each location. The results will be compared against industry standards and benchmarks to assess the overall quality of 5G networks in Brussels. Any anomalies or inconsistencies in the data will be investigated further to identify potential causes.</w:t>
      </w:r>
    </w:p>
    <w:bookmarkEnd w:id="26"/>
    <w:bookmarkEnd w:id="27"/>
    <w:bookmarkStart w:id="28" w:name="safety-and-compliance"/>
    <w:p>
      <w:pPr>
        <w:pStyle w:val="Heading2"/>
      </w:pPr>
      <w:r>
        <w:t xml:space="preserve">5. Safety and Compliance</w:t>
      </w:r>
    </w:p>
    <w:p>
      <w:pPr>
        <w:pStyle w:val="FirstParagraph"/>
      </w:pPr>
      <w:r>
        <w:t xml:space="preserve">All activities conducted as part of this experiment will adhere to the safety regulations and guidelines set forth by the Belgian Institute for Postal Services and Telecommunications (BIPT). The Telecommunication Engineer will ensure that all equipment is used safely and that data collection does not interfere with the normal operation of the network or pose any risks to the public.</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Equipment setup, site selection, and initial testing</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Conducting tests at predetermined locations</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Analyzing collected data and preparing reports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Compiling final report and presenting findings</w:t>
            </w:r>
          </w:p>
        </w:tc>
      </w:tr>
    </w:tbl>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5"/>
        </w:numPr>
        <w:pStyle w:val="Compact"/>
      </w:pPr>
      <w:r>
        <w:t xml:space="preserve">A detailed report on the performance of 5G networks in Brussels.</w:t>
      </w:r>
    </w:p>
    <w:p>
      <w:pPr>
        <w:numPr>
          <w:ilvl w:val="0"/>
          <w:numId w:val="1005"/>
        </w:numPr>
        <w:pStyle w:val="Compact"/>
      </w:pPr>
      <w:r>
        <w:t xml:space="preserve">Identification of areas with poor coverage or suboptimal performance.</w:t>
      </w:r>
    </w:p>
    <w:p>
      <w:pPr>
        <w:numPr>
          <w:ilvl w:val="0"/>
          <w:numId w:val="1005"/>
        </w:numPr>
        <w:pStyle w:val="Compact"/>
      </w:pPr>
      <w:r>
        <w:t xml:space="preserve">Recommendations for improving the reliability and efficiency of 5G networks in the region.</w:t>
      </w:r>
    </w:p>
    <w:p>
      <w:pPr>
        <w:numPr>
          <w:ilvl w:val="0"/>
          <w:numId w:val="1005"/>
        </w:numPr>
        <w:pStyle w:val="Compact"/>
      </w:pPr>
      <w:r>
        <w:t xml:space="preserve">Insights into the impact of urban environments on 5G network performance.</w:t>
      </w:r>
    </w:p>
    <w:bookmarkEnd w:id="30"/>
    <w:bookmarkStart w:id="31" w:name="conclusion"/>
    <w:p>
      <w:pPr>
        <w:pStyle w:val="Heading2"/>
      </w:pPr>
      <w:r>
        <w:t xml:space="preserve">8. Conclusion</w:t>
      </w:r>
    </w:p>
    <w:p>
      <w:pPr>
        <w:pStyle w:val="FirstParagraph"/>
      </w:pPr>
      <w:r>
        <w:t xml:space="preserve">This Experiment Protocol provides a structured approach for the Telecommunication Engineer to evaluate the performance of 5G networks in Brussels, Belgium. By following the outlined procedures and methodologies, the study aims to deliver actionable insights that can contribute to the ongoing development and optimization of 5G infrastructure in the region.</w:t>
      </w:r>
    </w:p>
    <w:bookmarkEnd w:id="31"/>
    <w:p>
      <w:pPr>
        <w:pStyle w:val="BodyText"/>
      </w:pPr>
      <w:r>
        <w:rPr>
          <w:bCs/>
          <w:b/>
        </w:rPr>
        <w:t xml:space="preserve">Prepared by:</w:t>
      </w:r>
    </w:p>
    <w:p>
      <w:pPr>
        <w:pStyle w:val="BodyText"/>
      </w:pPr>
      <w:r>
        <w:t xml:space="preserve">__________________________</w:t>
      </w:r>
    </w:p>
    <w:p>
      <w:pPr>
        <w:pStyle w:val="BodyText"/>
      </w:pPr>
      <w:r>
        <w:t xml:space="preserve">Telecommunication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Brussels, Belgium</dc:title>
  <dc:creator/>
  <dc:language>en</dc:language>
  <cp:keywords/>
  <dcterms:created xsi:type="dcterms:W3CDTF">2026-10-10T06:12:18Z</dcterms:created>
  <dcterms:modified xsi:type="dcterms:W3CDTF">2026-10-10T06:12:18Z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