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Guangzhou,</w:t>
      </w:r>
      <w:r>
        <w:t xml:space="preserve"> </w:t>
      </w:r>
      <w:r>
        <w:t xml:space="preserve">China</w:t>
      </w:r>
    </w:p>
    <w:bookmarkStart w:id="20" w:name="Xd2107722d92d5033dbd0fe81b0e63a6c064fd03"/>
    <w:p>
      <w:pPr>
        <w:pStyle w:val="Heading1"/>
      </w:pPr>
      <w:r>
        <w:t xml:space="preserve">Experiment Protocol: Telecommunication Engineer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China Guangzhou</w:t>
      </w:r>
    </w:p>
    <w:p>
      <w:pPr>
        <w:pStyle w:val="BodyText"/>
      </w:pPr>
      <w:r>
        <w:rPr>
          <w:bCs/>
          <w:b/>
        </w:rPr>
        <w:t xml:space="preserve">Document ID:</w:t>
      </w:r>
      <w:r>
        <w:t xml:space="preserve"> </w:t>
      </w:r>
      <w:r>
        <w:t xml:space="preserve">EXP-GZ-TE-2024-001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Version:</w:t>
      </w:r>
      <w:r>
        <w:t xml:space="preserve"> </w:t>
      </w:r>
      <w:r>
        <w:t xml:space="preserve">1.0</w:t>
      </w:r>
    </w:p>
    <w:bookmarkEnd w:id="20"/>
    <w:p>
      <w:pPr>
        <w:pStyle w:val="BodyText"/>
      </w:pPr>
      <w:r>
        <w:t xml:space="preserve">1. Introduction and Objective</w:t>
      </w:r>
    </w:p>
    <w:p>
      <w:pPr>
        <w:pStyle w:val="BodyText"/>
      </w:pPr>
      <w:r>
        <w:t xml:space="preserve">This Experiment Protocol outlines the procedures, methodologies, and safety guidelines for a Telecommunication Engineer conducting field and laboratory experiments in China Guangzhou. The primary objective is to evaluate the performance of next-generation 5G/6G network infrastructure under the unique environmental and urban conditions of Guangzhou, a major technological hub in southern China.</w:t>
      </w:r>
    </w:p>
    <w:p>
      <w:pPr>
        <w:pStyle w:val="BodyText"/>
      </w:pPr>
      <w:r>
        <w:t xml:space="preserve">The Telecommunication Engineer will focus on signal propagation, network latency, and interference mitigation in high-density urban areas, including the Tianhe District and the Guangzhou Science City. This protocol ensures compliance with Chinese national standards (GB) and international telecommunications regulations.</w:t>
      </w:r>
    </w:p>
    <w:p>
      <w:pPr>
        <w:pStyle w:val="BodyText"/>
      </w:pPr>
      <w:r>
        <w:t xml:space="preserve">2. Scope and Applicability</w:t>
      </w:r>
    </w:p>
    <w:p>
      <w:pPr>
        <w:pStyle w:val="BodyText"/>
      </w:pPr>
      <w:r>
        <w:t xml:space="preserve">This protocol applies to all Telecommunication Engineers, technicians, and support staff involved in the experimental phase of the project. It covers:</w:t>
      </w:r>
    </w:p>
    <w:p>
      <w:pPr>
        <w:numPr>
          <w:ilvl w:val="0"/>
          <w:numId w:val="1001"/>
        </w:numPr>
        <w:pStyle w:val="Compact"/>
      </w:pPr>
      <w:r>
        <w:t xml:space="preserve">Field testing of base stations and small cells.</w:t>
      </w:r>
    </w:p>
    <w:p>
      <w:pPr>
        <w:numPr>
          <w:ilvl w:val="0"/>
          <w:numId w:val="1001"/>
        </w:numPr>
        <w:pStyle w:val="Compact"/>
      </w:pPr>
      <w:r>
        <w:t xml:space="preserve">Laboratory simulations of network traffic.</w:t>
      </w:r>
    </w:p>
    <w:p>
      <w:pPr>
        <w:numPr>
          <w:ilvl w:val="0"/>
          <w:numId w:val="1001"/>
        </w:numPr>
        <w:pStyle w:val="Compact"/>
      </w:pPr>
      <w:r>
        <w:t xml:space="preserve">Data collection and analysis.</w:t>
      </w:r>
    </w:p>
    <w:p>
      <w:pPr>
        <w:numPr>
          <w:ilvl w:val="0"/>
          <w:numId w:val="1001"/>
        </w:numPr>
        <w:pStyle w:val="Compact"/>
      </w:pPr>
      <w:r>
        <w:t xml:space="preserve">Safety and regulatory compliance in China Guangzhou.</w:t>
      </w:r>
    </w:p>
    <w:p>
      <w:pPr>
        <w:pStyle w:val="FirstParagraph"/>
      </w:pPr>
      <w:r>
        <w:t xml:space="preserve">3. Roles and Responsibilities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Role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Responsibilities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Lead Telecommunication Engineer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Oversee the entire experiment, ensure protocol adherence, and report findings.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Field Technician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Deploy equipment, conduct on-site measurements, and maintain safety.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Data Analyst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 and interpret collected data, ensuring accuracy and integrity.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Safety Officer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Monitor compliance with safety regulations and emergency procedures.</w:t>
            </w:r>
          </w:p>
        </w:tc>
      </w:tr>
    </w:tbl>
    <w:p>
      <w:pPr>
        <w:pStyle w:val="BodyText"/>
      </w:pPr>
      <w:r>
        <w:t xml:space="preserve">4. Equipment and Materials</w:t>
      </w:r>
    </w:p>
    <w:p>
      <w:pPr>
        <w:pStyle w:val="BodyText"/>
      </w:pPr>
      <w:r>
        <w:t xml:space="preserve">The following equipment will be used by the Telecommunication Engineer during the experiment:</w:t>
      </w:r>
    </w:p>
    <w:p>
      <w:pPr>
        <w:numPr>
          <w:ilvl w:val="0"/>
          <w:numId w:val="1002"/>
        </w:numPr>
        <w:pStyle w:val="Compact"/>
      </w:pPr>
      <w:r>
        <w:t xml:space="preserve">Spectrum analyzers (calibrated to GB/T standards).</w:t>
      </w:r>
    </w:p>
    <w:p>
      <w:pPr>
        <w:numPr>
          <w:ilvl w:val="0"/>
          <w:numId w:val="1002"/>
        </w:numPr>
        <w:pStyle w:val="Compact"/>
      </w:pPr>
      <w:r>
        <w:t xml:space="preserve">Signal generators and network simulators.</w:t>
      </w:r>
    </w:p>
    <w:p>
      <w:pPr>
        <w:numPr>
          <w:ilvl w:val="0"/>
          <w:numId w:val="1002"/>
        </w:numPr>
        <w:pStyle w:val="Compact"/>
      </w:pPr>
      <w:r>
        <w:t xml:space="preserve">Portable base station units.</w:t>
      </w:r>
    </w:p>
    <w:p>
      <w:pPr>
        <w:numPr>
          <w:ilvl w:val="0"/>
          <w:numId w:val="1002"/>
        </w:numPr>
        <w:pStyle w:val="Compact"/>
      </w:pPr>
      <w:r>
        <w:t xml:space="preserve">GPS-enabled data loggers.</w:t>
      </w:r>
    </w:p>
    <w:p>
      <w:pPr>
        <w:numPr>
          <w:ilvl w:val="0"/>
          <w:numId w:val="1002"/>
        </w:numPr>
        <w:pStyle w:val="Compact"/>
      </w:pPr>
      <w:r>
        <w:t xml:space="preserve">Personal protective equipment (PPE) as required by Chinese occupational safety laws.</w:t>
      </w:r>
    </w:p>
    <w:p>
      <w:pPr>
        <w:pStyle w:val="FirstParagraph"/>
      </w:pPr>
      <w:r>
        <w:t xml:space="preserve">5. Experimental Procedures</w:t>
      </w:r>
    </w:p>
    <w:p>
      <w:pPr>
        <w:pStyle w:val="BodyText"/>
      </w:pPr>
      <w:r>
        <w:rPr>
          <w:bCs/>
          <w:b/>
        </w:rPr>
        <w:t xml:space="preserve">5.1 Pre-Experiment Preparation</w:t>
      </w:r>
    </w:p>
    <w:p>
      <w:pPr>
        <w:pStyle w:val="BodyText"/>
      </w:pPr>
      <w:r>
        <w:t xml:space="preserve">The Telecommunication Engineer must obtain all necessary permits from local authorities in China Guangzhou, including the Guangzhou Municipal Communications Administration. Equipment must be inspected and calibrated before deployment.</w:t>
      </w:r>
    </w:p>
    <w:p>
      <w:pPr>
        <w:pStyle w:val="BodyText"/>
      </w:pPr>
      <w:r>
        <w:rPr>
          <w:bCs/>
          <w:b/>
        </w:rPr>
        <w:t xml:space="preserve">5.2 Field Testing</w:t>
      </w:r>
    </w:p>
    <w:p>
      <w:pPr>
        <w:pStyle w:val="BodyText"/>
      </w:pPr>
      <w:r>
        <w:t xml:space="preserve">Field tests will be conducted in designated zones, including urban centers, industrial parks, and transportation hubs. The Telecommunication Engineer will measure key performance indicators (KPIs) such as:</w:t>
      </w:r>
    </w:p>
    <w:p>
      <w:pPr>
        <w:numPr>
          <w:ilvl w:val="0"/>
          <w:numId w:val="1003"/>
        </w:numPr>
        <w:pStyle w:val="Compact"/>
      </w:pPr>
      <w:r>
        <w:t xml:space="preserve">Signal strength (RSRP, RSRQ).</w:t>
      </w:r>
    </w:p>
    <w:p>
      <w:pPr>
        <w:numPr>
          <w:ilvl w:val="0"/>
          <w:numId w:val="1003"/>
        </w:numPr>
        <w:pStyle w:val="Compact"/>
      </w:pPr>
      <w:r>
        <w:t xml:space="preserve">Latency and jitter.</w:t>
      </w:r>
    </w:p>
    <w:p>
      <w:pPr>
        <w:numPr>
          <w:ilvl w:val="0"/>
          <w:numId w:val="1003"/>
        </w:numPr>
        <w:pStyle w:val="Compact"/>
      </w:pPr>
      <w:r>
        <w:t xml:space="preserve">Throughput and packet loss.</w:t>
      </w:r>
    </w:p>
    <w:p>
      <w:pPr>
        <w:numPr>
          <w:ilvl w:val="0"/>
          <w:numId w:val="1003"/>
        </w:numPr>
        <w:pStyle w:val="Compact"/>
      </w:pPr>
      <w:r>
        <w:t xml:space="preserve">Interference levels from existing networks.</w:t>
      </w:r>
    </w:p>
    <w:p>
      <w:pPr>
        <w:pStyle w:val="FirstParagraph"/>
      </w:pPr>
      <w:r>
        <w:rPr>
          <w:bCs/>
          <w:b/>
        </w:rPr>
        <w:t xml:space="preserve">5.3 Laboratory Simulations</w:t>
      </w:r>
    </w:p>
    <w:p>
      <w:pPr>
        <w:pStyle w:val="BodyText"/>
      </w:pPr>
      <w:r>
        <w:t xml:space="preserve">Controlled experiments will be performed in a certified laboratory in Guangzhou to simulate various network conditions and validate field data.</w:t>
      </w:r>
    </w:p>
    <w:p>
      <w:pPr>
        <w:pStyle w:val="BodyText"/>
      </w:pPr>
      <w:r>
        <w:t xml:space="preserve">6. Data Collection and Analysis</w:t>
      </w:r>
    </w:p>
    <w:p>
      <w:pPr>
        <w:pStyle w:val="BodyText"/>
      </w:pPr>
      <w:r>
        <w:t xml:space="preserve">All data collected by the Telecommunication Engineer must be recorded in a standardized format and stored securely. Data analysis will be conducted using approved software tools, ensuring compliance with data protection laws in China.</w:t>
      </w:r>
    </w:p>
    <w:p>
      <w:pPr>
        <w:pStyle w:val="BodyText"/>
      </w:pPr>
      <w:r>
        <w:t xml:space="preserve">7. Safety and Compliance</w:t>
      </w:r>
    </w:p>
    <w:p>
      <w:pPr>
        <w:pStyle w:val="BodyText"/>
      </w:pPr>
      <w:r>
        <w:t xml:space="preserve">The Telecommunication Engineer must adhere to all safety protocols, including:</w:t>
      </w:r>
    </w:p>
    <w:p>
      <w:pPr>
        <w:numPr>
          <w:ilvl w:val="0"/>
          <w:numId w:val="1004"/>
        </w:numPr>
        <w:pStyle w:val="Compact"/>
      </w:pPr>
      <w:r>
        <w:t xml:space="preserve">Use of PPE during field operations.</w:t>
      </w:r>
    </w:p>
    <w:p>
      <w:pPr>
        <w:numPr>
          <w:ilvl w:val="0"/>
          <w:numId w:val="1004"/>
        </w:numPr>
        <w:pStyle w:val="Compact"/>
      </w:pPr>
      <w:r>
        <w:t xml:space="preserve">Compliance with electromagnetic radiation limits set by Chinese regulations.</w:t>
      </w:r>
    </w:p>
    <w:p>
      <w:pPr>
        <w:numPr>
          <w:ilvl w:val="0"/>
          <w:numId w:val="1004"/>
        </w:numPr>
        <w:pStyle w:val="Compact"/>
      </w:pPr>
      <w:r>
        <w:t xml:space="preserve">Emergency response procedures for accidents or equipment failure.</w:t>
      </w:r>
    </w:p>
    <w:p>
      <w:pPr>
        <w:pStyle w:val="FirstParagraph"/>
      </w:pPr>
      <w:r>
        <w:t xml:space="preserve">8. Reporting and Documentation</w:t>
      </w:r>
    </w:p>
    <w:p>
      <w:pPr>
        <w:pStyle w:val="BodyText"/>
      </w:pPr>
      <w:r>
        <w:t xml:space="preserve">A comprehensive report will be prepared by the Telecommunication Engineer, detailing the methodology, results, and recommendations. This report will be submitted to the project stakeholders and relevant authorities in China Guangzhou.</w:t>
      </w:r>
    </w:p>
    <w:p>
      <w:pPr>
        <w:pStyle w:val="BodyText"/>
      </w:pPr>
      <w:r>
        <w:t xml:space="preserve">9. Approval and Signatures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Signature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[Name]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 Telecommunication Engineer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[Name]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[Name]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Safety Officer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This Experiment Protocol is confidential and intended solely for the use of authorized personnel involved in the Telecommunication Engineer project in China Guangzhou.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Telecommunication Engineer - Guangzhou, China</dc:title>
  <dc:creator/>
  <dc:language>en</dc:language>
  <cp:keywords/>
  <dcterms:created xsi:type="dcterms:W3CDTF">2026-10-10T03:37:23Z</dcterms:created>
  <dcterms:modified xsi:type="dcterms:W3CDTF">2026-10-10T03:37:23Z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