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5G Network Performance in Urban Environments</w:t>
      </w:r>
    </w:p>
    <w:p>
      <w:pPr>
        <w:pStyle w:val="BodyText"/>
      </w:pPr>
      <w:r>
        <w:rPr>
          <w:bCs/>
          <w:b/>
        </w:rPr>
        <w:t xml:space="preserve">Location:</w:t>
      </w:r>
      <w:r>
        <w:t xml:space="preserve"> </w:t>
      </w:r>
      <w:r>
        <w:t xml:space="preserve">United Kingdom Manchester</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to be followed by the Telecommunication Engineer during the evaluation of 5G network performance in the United Kingdom Manchester area. The primary objective is to assess the reliability, speed, and coverage of the 5G network in various urban settings, including residential, commercial, and industrial zones. This protocol ensures that all tests are conducted systematically, adhering to industry standards and regulatory requirements.</w:t>
      </w:r>
    </w:p>
    <w:p>
      <w:pPr>
        <w:pStyle w:val="BodyText"/>
      </w:pPr>
      <w:r>
        <w:t xml:space="preserve">2. Objectives</w:t>
      </w:r>
    </w:p>
    <w:p>
      <w:pPr>
        <w:numPr>
          <w:ilvl w:val="0"/>
          <w:numId w:val="1001"/>
        </w:numPr>
        <w:pStyle w:val="Compact"/>
      </w:pPr>
      <w:r>
        <w:t xml:space="preserve">To measure the download and upload speeds of the 5G network in different locations within Manchester.</w:t>
      </w:r>
    </w:p>
    <w:p>
      <w:pPr>
        <w:numPr>
          <w:ilvl w:val="0"/>
          <w:numId w:val="1001"/>
        </w:numPr>
        <w:pStyle w:val="Compact"/>
      </w:pPr>
      <w:r>
        <w:t xml:space="preserve">To evaluate the latency and jitter of the network under varying traffic conditions.</w:t>
      </w:r>
    </w:p>
    <w:p>
      <w:pPr>
        <w:numPr>
          <w:ilvl w:val="0"/>
          <w:numId w:val="1001"/>
        </w:numPr>
        <w:pStyle w:val="Compact"/>
      </w:pPr>
      <w:r>
        <w:t xml:space="preserve">To assess the coverage and signal strength in both indoor and outdoor environments.</w:t>
      </w:r>
    </w:p>
    <w:p>
      <w:pPr>
        <w:numPr>
          <w:ilvl w:val="0"/>
          <w:numId w:val="1001"/>
        </w:numPr>
        <w:pStyle w:val="Compact"/>
      </w:pPr>
      <w:r>
        <w:t xml:space="preserve">To identify any potential issues or areas for improvement in the network infrastructure.</w:t>
      </w:r>
    </w:p>
    <w:p>
      <w:pPr>
        <w:pStyle w:val="FirstParagraph"/>
      </w:pPr>
      <w:r>
        <w:t xml:space="preserve">3. Scope</w:t>
      </w:r>
    </w:p>
    <w:p>
      <w:pPr>
        <w:pStyle w:val="BodyText"/>
      </w:pPr>
      <w:r>
        <w:t xml:space="preserve">The scope of this experiment includes:</w:t>
      </w:r>
    </w:p>
    <w:p>
      <w:pPr>
        <w:numPr>
          <w:ilvl w:val="0"/>
          <w:numId w:val="1002"/>
        </w:numPr>
        <w:pStyle w:val="Compact"/>
      </w:pPr>
      <w:r>
        <w:t xml:space="preserve">Testing in key areas of Manchester, such as the city center, suburbs, and industrial parks.</w:t>
      </w:r>
    </w:p>
    <w:p>
      <w:pPr>
        <w:numPr>
          <w:ilvl w:val="0"/>
          <w:numId w:val="1002"/>
        </w:numPr>
        <w:pStyle w:val="Compact"/>
      </w:pPr>
      <w:r>
        <w:t xml:space="preserve">Use of standardized testing equipment and software.</w:t>
      </w:r>
    </w:p>
    <w:p>
      <w:pPr>
        <w:numPr>
          <w:ilvl w:val="0"/>
          <w:numId w:val="1002"/>
        </w:numPr>
        <w:pStyle w:val="Compact"/>
      </w:pPr>
      <w:r>
        <w:t xml:space="preserve">Collection of data over a period of [Insert Duration].</w:t>
      </w:r>
    </w:p>
    <w:p>
      <w:pPr>
        <w:numPr>
          <w:ilvl w:val="0"/>
          <w:numId w:val="1002"/>
        </w:numPr>
        <w:pStyle w:val="Compact"/>
      </w:pPr>
      <w:r>
        <w:t xml:space="preserve">Analysis of results to provide actionable insights for network optimization.</w:t>
      </w:r>
    </w:p>
    <w:p>
      <w:pPr>
        <w:pStyle w:val="FirstParagraph"/>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Telecommunication Engineer</w:t>
            </w:r>
          </w:p>
        </w:tc>
        <w:tc>
          <w:tcPr/>
          <w:p>
            <w:pPr>
              <w:pStyle w:val="Compact"/>
              <w:jc w:val="left"/>
            </w:pPr>
            <w:r>
              <w:t xml:space="preserve">Conduct field tests, collect data, and ensure compliance with the protocol.</w:t>
            </w:r>
          </w:p>
        </w:tc>
      </w:tr>
      <w:tr>
        <w:tc>
          <w:tcPr/>
          <w:p>
            <w:pPr>
              <w:pStyle w:val="Compact"/>
              <w:jc w:val="left"/>
            </w:pPr>
            <w:r>
              <w:t xml:space="preserve">Project Manager</w:t>
            </w:r>
          </w:p>
        </w:tc>
        <w:tc>
          <w:tcPr/>
          <w:p>
            <w:pPr>
              <w:pStyle w:val="Compact"/>
              <w:jc w:val="left"/>
            </w:pPr>
            <w:r>
              <w:t xml:space="preserve">Oversee the project, ensure resources are available, and review results.</w:t>
            </w:r>
          </w:p>
        </w:tc>
      </w:tr>
      <w:tr>
        <w:tc>
          <w:tcPr/>
          <w:p>
            <w:pPr>
              <w:pStyle w:val="Compact"/>
              <w:jc w:val="left"/>
            </w:pPr>
            <w:r>
              <w:t xml:space="preserve">Data Analyst</w:t>
            </w:r>
          </w:p>
        </w:tc>
        <w:tc>
          <w:tcPr/>
          <w:p>
            <w:pPr>
              <w:pStyle w:val="Compact"/>
              <w:jc w:val="left"/>
            </w:pPr>
            <w:r>
              <w:t xml:space="preserve">Analyze collected data and prepare reports.</w:t>
            </w:r>
          </w:p>
        </w:tc>
      </w:tr>
    </w:tbl>
    <w:p>
      <w:pPr>
        <w:pStyle w:val="BodyText"/>
      </w:pPr>
      <w:r>
        <w:t xml:space="preserve">5. Methodology</w:t>
      </w:r>
    </w:p>
    <w:p>
      <w:pPr>
        <w:pStyle w:val="BodyText"/>
      </w:pPr>
      <w:r>
        <w:t xml:space="preserve">The Telecommunication Engineer will follow these steps:</w:t>
      </w:r>
    </w:p>
    <w:p>
      <w:pPr>
        <w:numPr>
          <w:ilvl w:val="0"/>
          <w:numId w:val="1003"/>
        </w:numPr>
        <w:pStyle w:val="Compact"/>
      </w:pPr>
      <w:r>
        <w:rPr>
          <w:bCs/>
          <w:b/>
        </w:rPr>
        <w:t xml:space="preserve">Preparation:</w:t>
      </w:r>
      <w:r>
        <w:t xml:space="preserve"> </w:t>
      </w:r>
      <w:r>
        <w:t xml:space="preserve">Calibrate all testing equipment and ensure it is functioning correctly.</w:t>
      </w:r>
    </w:p>
    <w:p>
      <w:pPr>
        <w:numPr>
          <w:ilvl w:val="0"/>
          <w:numId w:val="1003"/>
        </w:numPr>
        <w:pStyle w:val="Compact"/>
      </w:pPr>
      <w:r>
        <w:rPr>
          <w:bCs/>
          <w:b/>
        </w:rPr>
        <w:t xml:space="preserve">Site Selection:</w:t>
      </w:r>
      <w:r>
        <w:t xml:space="preserve"> </w:t>
      </w:r>
      <w:r>
        <w:t xml:space="preserve">Identify and document test sites across Manchester, ensuring a representative sample of urban environments.</w:t>
      </w:r>
    </w:p>
    <w:p>
      <w:pPr>
        <w:numPr>
          <w:ilvl w:val="0"/>
          <w:numId w:val="1003"/>
        </w:numPr>
        <w:pStyle w:val="Compact"/>
      </w:pPr>
      <w:r>
        <w:rPr>
          <w:bCs/>
          <w:b/>
        </w:rPr>
        <w:t xml:space="preserve">Data Collection:</w:t>
      </w:r>
      <w:r>
        <w:t xml:space="preserve"> </w:t>
      </w:r>
      <w:r>
        <w:t xml:space="preserve">Conduct speed tests, latency measurements, and signal strength assessments at each site.</w:t>
      </w:r>
    </w:p>
    <w:p>
      <w:pPr>
        <w:numPr>
          <w:ilvl w:val="0"/>
          <w:numId w:val="1003"/>
        </w:numPr>
        <w:pStyle w:val="Compact"/>
      </w:pPr>
      <w:r>
        <w:rPr>
          <w:bCs/>
          <w:b/>
        </w:rPr>
        <w:t xml:space="preserve">Documentation:</w:t>
      </w:r>
      <w:r>
        <w:t xml:space="preserve"> </w:t>
      </w:r>
      <w:r>
        <w:t xml:space="preserve">Record all data, including time, location, and environmental conditions.</w:t>
      </w:r>
    </w:p>
    <w:p>
      <w:pPr>
        <w:numPr>
          <w:ilvl w:val="0"/>
          <w:numId w:val="1003"/>
        </w:numPr>
        <w:pStyle w:val="Compact"/>
      </w:pPr>
      <w:r>
        <w:rPr>
          <w:bCs/>
          <w:b/>
        </w:rPr>
        <w:t xml:space="preserve">Analysis:</w:t>
      </w:r>
      <w:r>
        <w:t xml:space="preserve"> </w:t>
      </w:r>
      <w:r>
        <w:t xml:space="preserve">Review data for anomalies and prepare a preliminary report.</w:t>
      </w:r>
    </w:p>
    <w:p>
      <w:pPr>
        <w:pStyle w:val="FirstParagraph"/>
      </w:pPr>
      <w:r>
        <w:t xml:space="preserve">6. Equipment and Tools</w:t>
      </w:r>
    </w:p>
    <w:p>
      <w:pPr>
        <w:numPr>
          <w:ilvl w:val="0"/>
          <w:numId w:val="1004"/>
        </w:numPr>
        <w:pStyle w:val="Compact"/>
      </w:pPr>
      <w:r>
        <w:t xml:space="preserve">5G-enabled smartphones and tablets</w:t>
      </w:r>
    </w:p>
    <w:p>
      <w:pPr>
        <w:numPr>
          <w:ilvl w:val="0"/>
          <w:numId w:val="1004"/>
        </w:numPr>
        <w:pStyle w:val="Compact"/>
      </w:pPr>
      <w:r>
        <w:t xml:space="preserve">Network analyzers</w:t>
      </w:r>
    </w:p>
    <w:p>
      <w:pPr>
        <w:numPr>
          <w:ilvl w:val="0"/>
          <w:numId w:val="1004"/>
        </w:numPr>
        <w:pStyle w:val="Compact"/>
      </w:pPr>
      <w:r>
        <w:t xml:space="preserve">Spectrum analyzers</w:t>
      </w:r>
    </w:p>
    <w:p>
      <w:pPr>
        <w:numPr>
          <w:ilvl w:val="0"/>
          <w:numId w:val="1004"/>
        </w:numPr>
        <w:pStyle w:val="Compact"/>
      </w:pPr>
      <w:r>
        <w:t xml:space="preserve">GPS devices for accurate location tracking</w:t>
      </w:r>
    </w:p>
    <w:p>
      <w:pPr>
        <w:numPr>
          <w:ilvl w:val="0"/>
          <w:numId w:val="1004"/>
        </w:numPr>
        <w:pStyle w:val="Compact"/>
      </w:pPr>
      <w:r>
        <w:t xml:space="preserve">Software for data collection and analysis</w:t>
      </w:r>
    </w:p>
    <w:p>
      <w:pPr>
        <w:pStyle w:val="FirstParagraph"/>
      </w:pPr>
      <w:r>
        <w:t xml:space="preserve">7. Safety and Compliance</w:t>
      </w:r>
    </w:p>
    <w:p>
      <w:pPr>
        <w:pStyle w:val="BodyText"/>
      </w:pPr>
      <w:r>
        <w:t xml:space="preserve">All activities must comply with UK health and safety regulations and telecommunications standards. The Telecommunication Engineer must:</w:t>
      </w:r>
    </w:p>
    <w:p>
      <w:pPr>
        <w:numPr>
          <w:ilvl w:val="0"/>
          <w:numId w:val="1005"/>
        </w:numPr>
        <w:pStyle w:val="Compact"/>
      </w:pPr>
      <w:r>
        <w:t xml:space="preserve">Wear appropriate personal protective equipment (PPE).</w:t>
      </w:r>
    </w:p>
    <w:p>
      <w:pPr>
        <w:numPr>
          <w:ilvl w:val="0"/>
          <w:numId w:val="1005"/>
        </w:numPr>
        <w:pStyle w:val="Compact"/>
      </w:pPr>
      <w:r>
        <w:t xml:space="preserve">Follow site-specific safety guidelines.</w:t>
      </w:r>
    </w:p>
    <w:p>
      <w:pPr>
        <w:numPr>
          <w:ilvl w:val="0"/>
          <w:numId w:val="1005"/>
        </w:numPr>
        <w:pStyle w:val="Compact"/>
      </w:pPr>
      <w:r>
        <w:t xml:space="preserve">Ensure all equipment is used according to manufacturer instructions.</w:t>
      </w:r>
    </w:p>
    <w:p>
      <w:pPr>
        <w:pStyle w:val="FirstParagraph"/>
      </w:pPr>
      <w:r>
        <w:t xml:space="preserve">8. Data Management</w:t>
      </w:r>
    </w:p>
    <w:p>
      <w:pPr>
        <w:pStyle w:val="BodyText"/>
      </w:pPr>
      <w:r>
        <w:t xml:space="preserve">Collected data will be stored securely and accessed only by authorized personnel. Data will be anonymized where necessary to protect privacy. Regular backups will be performed to prevent data loss.</w:t>
      </w:r>
    </w:p>
    <w:p>
      <w:pPr>
        <w:pStyle w:val="BodyText"/>
      </w:pPr>
      <w:r>
        <w:t xml:space="preserve">9. Reporting</w:t>
      </w:r>
    </w:p>
    <w:p>
      <w:pPr>
        <w:pStyle w:val="BodyText"/>
      </w:pPr>
      <w:r>
        <w:t xml:space="preserve">The Telecommunication Engineer will submit a detailed report including:</w:t>
      </w:r>
    </w:p>
    <w:p>
      <w:pPr>
        <w:numPr>
          <w:ilvl w:val="0"/>
          <w:numId w:val="1006"/>
        </w:numPr>
        <w:pStyle w:val="Compact"/>
      </w:pPr>
      <w:r>
        <w:t xml:space="preserve">Summary of findings</w:t>
      </w:r>
    </w:p>
    <w:p>
      <w:pPr>
        <w:numPr>
          <w:ilvl w:val="0"/>
          <w:numId w:val="1006"/>
        </w:numPr>
        <w:pStyle w:val="Compact"/>
      </w:pPr>
      <w:r>
        <w:t xml:space="preserve">Graphs and charts illustrating performance metrics</w:t>
      </w:r>
    </w:p>
    <w:p>
      <w:pPr>
        <w:numPr>
          <w:ilvl w:val="0"/>
          <w:numId w:val="1006"/>
        </w:numPr>
        <w:pStyle w:val="Compact"/>
      </w:pPr>
      <w:r>
        <w:t xml:space="preserve">Recommendations for network improvements</w:t>
      </w:r>
    </w:p>
    <w:p>
      <w:pPr>
        <w:pStyle w:val="FirstParagraph"/>
      </w:pPr>
      <w:r>
        <w:t xml:space="preserve">10. Conclusion</w:t>
      </w:r>
    </w:p>
    <w:p>
      <w:pPr>
        <w:pStyle w:val="BodyText"/>
      </w:pPr>
      <w:r>
        <w:t xml:space="preserve">This Experiment Protocol provides a structured approach for the Telecommunication Engineer to evaluate 5G network performance in the United Kingdom Manchester area. By following these guidelines, we aim to gather comprehensive data that will inform future network enhancements and ensure high-quality service for users.</w:t>
      </w:r>
    </w:p>
    <w:p>
      <w:pPr>
        <w:pStyle w:val="BodyText"/>
      </w:pPr>
      <w:r>
        <w:rPr>
          <w:bCs/>
          <w:b/>
        </w:rPr>
        <w:t xml:space="preserve">Prepared by:</w:t>
      </w:r>
      <w:r>
        <w:t xml:space="preserve"> </w:t>
      </w:r>
      <w:r>
        <w:t xml:space="preserve">[Insert Name]</w:t>
      </w:r>
    </w:p>
    <w:p>
      <w:pPr>
        <w:pStyle w:val="BodyText"/>
      </w:pPr>
      <w:r>
        <w:rPr>
          <w:bCs/>
          <w:b/>
        </w:rPr>
        <w:t xml:space="preserve">Position:</w:t>
      </w:r>
      <w:r>
        <w:t xml:space="preserve"> </w:t>
      </w:r>
      <w:r>
        <w:t xml:space="preserve">Telecommunication Engineer</w:t>
      </w:r>
    </w:p>
    <w:p>
      <w:pPr>
        <w:pStyle w:val="BodyText"/>
      </w:pPr>
      <w:r>
        <w:rPr>
          <w:bCs/>
          <w:b/>
        </w:rPr>
        <w:t xml:space="preserve">Date:</w:t>
      </w:r>
      <w:r>
        <w:t xml:space="preserve"> </w:t>
      </w:r>
      <w:r>
        <w:t xml:space="preserve">[Insert Date]</w:t>
      </w:r>
    </w:p>
    <w:p>
      <w:pPr>
        <w:pStyle w:val="BodyText"/>
      </w:pPr>
      <w:r>
        <w:br/>
      </w:r>
    </w:p>
    <w:p>
      <w:pPr>
        <w:pStyle w:val="BodyText"/>
      </w:pPr>
      <w:r>
        <w:rPr>
          <w:bCs/>
          <w:b/>
        </w:rPr>
        <w:t xml:space="preserve">Approved by:</w:t>
      </w:r>
      <w:r>
        <w:t xml:space="preserve"> </w:t>
      </w:r>
      <w:r>
        <w:t xml:space="preserve">[Insert Name]</w:t>
      </w:r>
    </w:p>
    <w:p>
      <w:pPr>
        <w:pStyle w:val="BodyText"/>
      </w:pPr>
      <w:r>
        <w:rPr>
          <w:bCs/>
          <w:b/>
        </w:rPr>
        <w:t xml:space="preserve">Position:</w:t>
      </w:r>
      <w:r>
        <w:t xml:space="preserve"> </w:t>
      </w:r>
      <w:r>
        <w:t xml:space="preserve">Project Manager</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United Kingdom Manchester</dc:title>
  <dc:creator/>
  <dc:language>en</dc:language>
  <cp:keywords/>
  <dcterms:created xsi:type="dcterms:W3CDTF">2026-10-10T01:55:09Z</dcterms:created>
  <dcterms:modified xsi:type="dcterms:W3CDTF">2026-10-10T01:55:09Z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