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Telecommunication</w:t>
      </w:r>
      <w:r>
        <w:t xml:space="preserve"> </w:t>
      </w:r>
      <w:r>
        <w:t xml:space="preserve">Engineer</w:t>
      </w:r>
      <w:r>
        <w:t xml:space="preserve"> </w:t>
      </w:r>
      <w:r>
        <w:t xml:space="preserve">-</w:t>
      </w:r>
      <w:r>
        <w:t xml:space="preserve"> </w:t>
      </w:r>
      <w:r>
        <w:t xml:space="preserve">Miami,</w:t>
      </w:r>
      <w:r>
        <w:t xml:space="preserve"> </w:t>
      </w:r>
      <w:r>
        <w:t xml:space="preserve">United</w:t>
      </w:r>
      <w:r>
        <w:t xml:space="preserve"> </w:t>
      </w:r>
      <w:r>
        <w:t xml:space="preserve">States</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Evaluation of 5G Network Performance in Urban Environments</w:t>
      </w:r>
    </w:p>
    <w:p>
      <w:pPr>
        <w:pStyle w:val="BodyText"/>
      </w:pPr>
      <w:r>
        <w:rPr>
          <w:bCs/>
          <w:b/>
        </w:rPr>
        <w:t xml:space="preserve">Location:</w:t>
      </w:r>
      <w:r>
        <w:t xml:space="preserve"> </w:t>
      </w:r>
      <w:r>
        <w:t xml:space="preserve">Miami, United States</w:t>
      </w:r>
    </w:p>
    <w:p>
      <w:pPr>
        <w:pStyle w:val="BodyText"/>
      </w:pPr>
      <w:r>
        <w:rPr>
          <w:bCs/>
          <w:b/>
        </w:rPr>
        <w:t xml:space="preserve">Role:</w:t>
      </w:r>
      <w:r>
        <w:t xml:space="preserve"> </w:t>
      </w:r>
      <w:r>
        <w:t xml:space="preserve">Telecommunication Engineer</w:t>
      </w:r>
    </w:p>
    <w:p>
      <w:pPr>
        <w:pStyle w:val="BodyText"/>
      </w:pPr>
      <w:r>
        <w:rPr>
          <w:bCs/>
          <w:b/>
        </w:rPr>
        <w:t xml:space="preserve">Date:</w:t>
      </w:r>
      <w:r>
        <w:t xml:space="preserve"> </w:t>
      </w:r>
      <w:r>
        <w:t xml:space="preserve">October 10, 2023</w:t>
      </w:r>
    </w:p>
    <w:p>
      <w:pPr>
        <w:pStyle w:val="BodyText"/>
      </w:pPr>
      <w:r>
        <w:rPr>
          <w:bCs/>
          <w:b/>
        </w:rPr>
        <w:t xml:space="preserve">Version:</w:t>
      </w:r>
      <w:r>
        <w:t xml:space="preserve"> </w:t>
      </w:r>
      <w:r>
        <w:t xml:space="preserve">1.0</w:t>
      </w:r>
    </w:p>
    <w:bookmarkEnd w:id="20"/>
    <w:p>
      <w:pPr>
        <w:pStyle w:val="BodyText"/>
      </w:pPr>
      <w:r>
        <w:t xml:space="preserve">1. Introduction</w:t>
      </w:r>
    </w:p>
    <w:p>
      <w:pPr>
        <w:pStyle w:val="BodyText"/>
      </w:pPr>
      <w:r>
        <w:t xml:space="preserve">This Experiment Protocol outlines the procedures and methodologies to be followed by a Telecommunication Engineer conducting field tests and performance evaluations of 5G networks in Miami, United States. The primary objective is to assess the network's reliability, speed, latency, and coverage in various urban environments, including residential areas, commercial districts, and high-traffic zones. This protocol ensures that all tests are conducted systematically, adhering to industry standards and regulatory requirements.</w:t>
      </w:r>
    </w:p>
    <w:p>
      <w:pPr>
        <w:pStyle w:val="BodyText"/>
      </w:pPr>
      <w:r>
        <w:t xml:space="preserve">2. Objectives</w:t>
      </w:r>
    </w:p>
    <w:p>
      <w:pPr>
        <w:pStyle w:val="BodyText"/>
      </w:pPr>
      <w:r>
        <w:t xml:space="preserve">The main objectives of this experiment are:</w:t>
      </w:r>
    </w:p>
    <w:p>
      <w:pPr>
        <w:numPr>
          <w:ilvl w:val="0"/>
          <w:numId w:val="1001"/>
        </w:numPr>
        <w:pStyle w:val="Compact"/>
      </w:pPr>
      <w:r>
        <w:t xml:space="preserve">To measure the download and upload speeds of 5G networks across different locations in Miami.</w:t>
      </w:r>
    </w:p>
    <w:p>
      <w:pPr>
        <w:numPr>
          <w:ilvl w:val="0"/>
          <w:numId w:val="1001"/>
        </w:numPr>
        <w:pStyle w:val="Compact"/>
      </w:pPr>
      <w:r>
        <w:t xml:space="preserve">To evaluate the latency and jitter of the network under varying conditions.</w:t>
      </w:r>
    </w:p>
    <w:p>
      <w:pPr>
        <w:numPr>
          <w:ilvl w:val="0"/>
          <w:numId w:val="1001"/>
        </w:numPr>
        <w:pStyle w:val="Compact"/>
      </w:pPr>
      <w:r>
        <w:t xml:space="preserve">To assess the coverage and signal strength in densely populated areas and along major transportation routes.</w:t>
      </w:r>
    </w:p>
    <w:p>
      <w:pPr>
        <w:numPr>
          <w:ilvl w:val="0"/>
          <w:numId w:val="1001"/>
        </w:numPr>
        <w:pStyle w:val="Compact"/>
      </w:pPr>
      <w:r>
        <w:t xml:space="preserve">To identify any potential issues or bottlenecks in the network infrastructure.</w:t>
      </w:r>
    </w:p>
    <w:p>
      <w:pPr>
        <w:numPr>
          <w:ilvl w:val="0"/>
          <w:numId w:val="1001"/>
        </w:numPr>
        <w:pStyle w:val="Compact"/>
      </w:pPr>
      <w:r>
        <w:t xml:space="preserve">To provide recommendations for improving network performance and reliability.</w:t>
      </w:r>
    </w:p>
    <w:p>
      <w:pPr>
        <w:pStyle w:val="FirstParagraph"/>
      </w:pPr>
      <w:r>
        <w:t xml:space="preserve">3. Scope</w:t>
      </w:r>
    </w:p>
    <w:p>
      <w:pPr>
        <w:pStyle w:val="BodyText"/>
      </w:pPr>
      <w:r>
        <w:t xml:space="preserve">This protocol applies to all Telecommunication Engineers involved in the field testing and data collection phases of the project. The scope includes:</w:t>
      </w:r>
    </w:p>
    <w:p>
      <w:pPr>
        <w:numPr>
          <w:ilvl w:val="0"/>
          <w:numId w:val="1002"/>
        </w:numPr>
        <w:pStyle w:val="Compact"/>
      </w:pPr>
      <w:r>
        <w:t xml:space="preserve">Field tests conducted in Miami, United States, focusing on urban and suburban areas.</w:t>
      </w:r>
    </w:p>
    <w:p>
      <w:pPr>
        <w:numPr>
          <w:ilvl w:val="0"/>
          <w:numId w:val="1002"/>
        </w:numPr>
        <w:pStyle w:val="Compact"/>
      </w:pPr>
      <w:r>
        <w:t xml:space="preserve">Use of standardized testing equipment and software.</w:t>
      </w:r>
    </w:p>
    <w:p>
      <w:pPr>
        <w:numPr>
          <w:ilvl w:val="0"/>
          <w:numId w:val="1002"/>
        </w:numPr>
        <w:pStyle w:val="Compact"/>
      </w:pPr>
      <w:r>
        <w:t xml:space="preserve">Adherence to safety guidelines and local regulations.</w:t>
      </w:r>
    </w:p>
    <w:p>
      <w:pPr>
        <w:numPr>
          <w:ilvl w:val="0"/>
          <w:numId w:val="1002"/>
        </w:numPr>
        <w:pStyle w:val="Compact"/>
      </w:pPr>
      <w:r>
        <w:t xml:space="preserve">Documentation and reporting of all test results.</w:t>
      </w:r>
    </w:p>
    <w:p>
      <w:pPr>
        <w:pStyle w:val="FirstParagraph"/>
      </w:pPr>
      <w:r>
        <w:t xml:space="preserve">4. Equipment and Tools</w:t>
      </w:r>
    </w:p>
    <w:p>
      <w:pPr>
        <w:pStyle w:val="BodyText"/>
      </w:pPr>
      <w:r>
        <w:t xml:space="preserve">The following equipment and tools will be used during the experiment: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Item</w:t>
            </w:r>
          </w:p>
        </w:tc>
        <w:tc>
          <w:tcPr/>
          <w:p>
            <w:pPr>
              <w:pStyle w:val="Compact"/>
              <w:jc w:val="left"/>
            </w:pPr>
            <w:r>
              <w:t xml:space="preserve">Description</w:t>
            </w:r>
          </w:p>
        </w:tc>
      </w:tr>
      <w:tr>
        <w:tc>
          <w:tcPr/>
          <w:p>
            <w:pPr>
              <w:pStyle w:val="Compact"/>
              <w:jc w:val="left"/>
            </w:pPr>
            <w:r>
              <w:t xml:space="preserve">5G Test Device</w:t>
            </w:r>
          </w:p>
        </w:tc>
        <w:tc>
          <w:tcPr/>
          <w:p>
            <w:pPr>
              <w:pStyle w:val="Compact"/>
              <w:jc w:val="left"/>
            </w:pPr>
            <w:r>
              <w:t xml:space="preserve">A certified 5G smartphone or modem capable of connecting to multiple network bands.</w:t>
            </w:r>
          </w:p>
        </w:tc>
      </w:tr>
      <w:tr>
        <w:tc>
          <w:tcPr/>
          <w:p>
            <w:pPr>
              <w:pStyle w:val="Compact"/>
              <w:jc w:val="left"/>
            </w:pPr>
            <w:r>
              <w:t xml:space="preserve">Signal Analyzer</w:t>
            </w:r>
          </w:p>
        </w:tc>
        <w:tc>
          <w:tcPr/>
          <w:p>
            <w:pPr>
              <w:pStyle w:val="Compact"/>
              <w:jc w:val="left"/>
            </w:pPr>
            <w:r>
              <w:t xml:space="preserve">A handheld device for measuring signal strength and quality.</w:t>
            </w:r>
          </w:p>
        </w:tc>
      </w:tr>
      <w:tr>
        <w:tc>
          <w:tcPr/>
          <w:p>
            <w:pPr>
              <w:pStyle w:val="Compact"/>
              <w:jc w:val="left"/>
            </w:pPr>
            <w:r>
              <w:t xml:space="preserve">GPS Receiver</w:t>
            </w:r>
          </w:p>
        </w:tc>
        <w:tc>
          <w:tcPr/>
          <w:p>
            <w:pPr>
              <w:pStyle w:val="Compact"/>
              <w:jc w:val="left"/>
            </w:pPr>
            <w:r>
              <w:t xml:space="preserve">For accurate location tracking during field tests.</w:t>
            </w:r>
          </w:p>
        </w:tc>
      </w:tr>
      <w:tr>
        <w:tc>
          <w:tcPr/>
          <w:p>
            <w:pPr>
              <w:pStyle w:val="Compact"/>
              <w:jc w:val="left"/>
            </w:pPr>
            <w:r>
              <w:t xml:space="preserve">Testing Software</w:t>
            </w:r>
          </w:p>
        </w:tc>
        <w:tc>
          <w:tcPr/>
          <w:p>
            <w:pPr>
              <w:pStyle w:val="Compact"/>
              <w:jc w:val="left"/>
            </w:pPr>
            <w:r>
              <w:t xml:space="preserve">Software for running speed tests, latency tests, and other performance metrics.</w:t>
            </w:r>
          </w:p>
        </w:tc>
      </w:tr>
      <w:tr>
        <w:tc>
          <w:tcPr/>
          <w:p>
            <w:pPr>
              <w:pStyle w:val="Compact"/>
              <w:jc w:val="left"/>
            </w:pPr>
            <w:r>
              <w:t xml:space="preserve">Data Logger</w:t>
            </w:r>
          </w:p>
        </w:tc>
        <w:tc>
          <w:tcPr/>
          <w:p>
            <w:pPr>
              <w:pStyle w:val="Compact"/>
              <w:jc w:val="left"/>
            </w:pPr>
            <w:r>
              <w:t xml:space="preserve">For recording and storing test data.</w:t>
            </w:r>
          </w:p>
        </w:tc>
      </w:tr>
    </w:tbl>
    <w:p>
      <w:pPr>
        <w:pStyle w:val="BodyText"/>
      </w:pPr>
      <w:r>
        <w:t xml:space="preserve">5. Methodology</w:t>
      </w:r>
    </w:p>
    <w:p>
      <w:pPr>
        <w:pStyle w:val="BodyText"/>
      </w:pPr>
      <w:r>
        <w:t xml:space="preserve">The methodology for conducting the experiment is as follows:</w:t>
      </w:r>
    </w:p>
    <w:p>
      <w:pPr>
        <w:numPr>
          <w:ilvl w:val="0"/>
          <w:numId w:val="1003"/>
        </w:numPr>
        <w:pStyle w:val="Compact"/>
      </w:pPr>
      <w:r>
        <w:rPr>
          <w:bCs/>
          <w:b/>
        </w:rPr>
        <w:t xml:space="preserve">Preparation:</w:t>
      </w:r>
      <w:r>
        <w:t xml:space="preserve"> </w:t>
      </w:r>
      <w:r>
        <w:t xml:space="preserve">Ensure all equipment is calibrated and functioning correctly. Review the test plan and familiarize yourself with the testing routes and locations.</w:t>
      </w:r>
    </w:p>
    <w:p>
      <w:pPr>
        <w:numPr>
          <w:ilvl w:val="0"/>
          <w:numId w:val="1003"/>
        </w:numPr>
        <w:pStyle w:val="Compact"/>
      </w:pPr>
      <w:r>
        <w:rPr>
          <w:bCs/>
          <w:b/>
        </w:rPr>
        <w:t xml:space="preserve">Field Testing:</w:t>
      </w:r>
      <w:r>
        <w:t xml:space="preserve"> </w:t>
      </w:r>
      <w:r>
        <w:t xml:space="preserve">Conduct tests at predetermined locations in Miami, including residential areas, commercial districts, and high-traffic zones. Use the GPS receiver to log the exact location of each test.</w:t>
      </w:r>
    </w:p>
    <w:p>
      <w:pPr>
        <w:numPr>
          <w:ilvl w:val="0"/>
          <w:numId w:val="1003"/>
        </w:numPr>
        <w:pStyle w:val="Compact"/>
      </w:pPr>
      <w:r>
        <w:rPr>
          <w:bCs/>
          <w:b/>
        </w:rPr>
        <w:t xml:space="preserve">Data Collection:</w:t>
      </w:r>
      <w:r>
        <w:t xml:space="preserve"> </w:t>
      </w:r>
      <w:r>
        <w:t xml:space="preserve">Run speed tests, latency tests, and other performance metrics using the testing software. Record all data in the data logger.</w:t>
      </w:r>
    </w:p>
    <w:p>
      <w:pPr>
        <w:numPr>
          <w:ilvl w:val="0"/>
          <w:numId w:val="1003"/>
        </w:numPr>
        <w:pStyle w:val="Compact"/>
      </w:pPr>
      <w:r>
        <w:rPr>
          <w:bCs/>
          <w:b/>
        </w:rPr>
        <w:t xml:space="preserve">Signal Analysis:</w:t>
      </w:r>
      <w:r>
        <w:t xml:space="preserve"> </w:t>
      </w:r>
      <w:r>
        <w:t xml:space="preserve">Use the signal analyzer to measure signal strength and quality at each test location. Note any variations in signal strength based on time of day and weather conditions.</w:t>
      </w:r>
    </w:p>
    <w:p>
      <w:pPr>
        <w:numPr>
          <w:ilvl w:val="0"/>
          <w:numId w:val="1003"/>
        </w:numPr>
        <w:pStyle w:val="Compact"/>
      </w:pPr>
      <w:r>
        <w:rPr>
          <w:bCs/>
          <w:b/>
        </w:rPr>
        <w:t xml:space="preserve">Documentation:</w:t>
      </w:r>
      <w:r>
        <w:t xml:space="preserve"> </w:t>
      </w:r>
      <w:r>
        <w:t xml:space="preserve">Document all test results, including any anomalies or issues encountered during the tests. Take photographs and notes as necessary.</w:t>
      </w:r>
    </w:p>
    <w:p>
      <w:pPr>
        <w:numPr>
          <w:ilvl w:val="0"/>
          <w:numId w:val="1003"/>
        </w:numPr>
        <w:pStyle w:val="Compact"/>
      </w:pPr>
      <w:r>
        <w:rPr>
          <w:bCs/>
          <w:b/>
        </w:rPr>
        <w:t xml:space="preserve">Review and Analysis:</w:t>
      </w:r>
      <w:r>
        <w:t xml:space="preserve"> </w:t>
      </w:r>
      <w:r>
        <w:t xml:space="preserve">Review the collected data and analyze the results. Identify any patterns or trends in the data.</w:t>
      </w:r>
    </w:p>
    <w:p>
      <w:pPr>
        <w:numPr>
          <w:ilvl w:val="0"/>
          <w:numId w:val="1003"/>
        </w:numPr>
        <w:pStyle w:val="Compact"/>
      </w:pPr>
      <w:r>
        <w:rPr>
          <w:bCs/>
          <w:b/>
        </w:rPr>
        <w:t xml:space="preserve">Reporting:</w:t>
      </w:r>
      <w:r>
        <w:t xml:space="preserve"> </w:t>
      </w:r>
      <w:r>
        <w:t xml:space="preserve">Prepare a detailed report summarizing the findings and providing recommendations for improving network performance.</w:t>
      </w:r>
    </w:p>
    <w:p>
      <w:pPr>
        <w:pStyle w:val="FirstParagraph"/>
      </w:pPr>
      <w:r>
        <w:t xml:space="preserve">6. Safety Guidelines</w:t>
      </w:r>
    </w:p>
    <w:p>
      <w:pPr>
        <w:pStyle w:val="BodyText"/>
      </w:pPr>
      <w:r>
        <w:t xml:space="preserve">All Telecommunication Engineers must adhere to the following safety guidelines:</w:t>
      </w:r>
    </w:p>
    <w:p>
      <w:pPr>
        <w:numPr>
          <w:ilvl w:val="0"/>
          <w:numId w:val="1004"/>
        </w:numPr>
        <w:pStyle w:val="Compact"/>
      </w:pPr>
      <w:r>
        <w:t xml:space="preserve">Wear appropriate personal protective equipment (PPE) at all times.</w:t>
      </w:r>
    </w:p>
    <w:p>
      <w:pPr>
        <w:numPr>
          <w:ilvl w:val="0"/>
          <w:numId w:val="1004"/>
        </w:numPr>
        <w:pStyle w:val="Compact"/>
      </w:pPr>
      <w:r>
        <w:t xml:space="preserve">Follow all traffic laws and safety regulations when conducting field tests.</w:t>
      </w:r>
    </w:p>
    <w:p>
      <w:pPr>
        <w:numPr>
          <w:ilvl w:val="0"/>
          <w:numId w:val="1004"/>
        </w:numPr>
        <w:pStyle w:val="Compact"/>
      </w:pPr>
      <w:r>
        <w:t xml:space="preserve">Be aware of your surroundings and avoid hazardous areas.</w:t>
      </w:r>
    </w:p>
    <w:p>
      <w:pPr>
        <w:numPr>
          <w:ilvl w:val="0"/>
          <w:numId w:val="1004"/>
        </w:numPr>
        <w:pStyle w:val="Compact"/>
      </w:pPr>
      <w:r>
        <w:t xml:space="preserve">Report any safety concerns or incidents immediately to the project manager.</w:t>
      </w:r>
    </w:p>
    <w:p>
      <w:pPr>
        <w:pStyle w:val="FirstParagraph"/>
      </w:pPr>
      <w:r>
        <w:t xml:space="preserve">7. Data Management</w:t>
      </w:r>
    </w:p>
    <w:p>
      <w:pPr>
        <w:pStyle w:val="BodyText"/>
      </w:pPr>
      <w:r>
        <w:t xml:space="preserve">All data collected during the experiment must be managed according to the following guidelines:</w:t>
      </w:r>
    </w:p>
    <w:p>
      <w:pPr>
        <w:numPr>
          <w:ilvl w:val="0"/>
          <w:numId w:val="1005"/>
        </w:numPr>
        <w:pStyle w:val="Compact"/>
      </w:pPr>
      <w:r>
        <w:t xml:space="preserve">Store all data securely and back it up regularly.</w:t>
      </w:r>
    </w:p>
    <w:p>
      <w:pPr>
        <w:numPr>
          <w:ilvl w:val="0"/>
          <w:numId w:val="1005"/>
        </w:numPr>
        <w:pStyle w:val="Compact"/>
      </w:pPr>
      <w:r>
        <w:t xml:space="preserve">Ensure data integrity by using standardized formats and procedures.</w:t>
      </w:r>
    </w:p>
    <w:p>
      <w:pPr>
        <w:numPr>
          <w:ilvl w:val="0"/>
          <w:numId w:val="1005"/>
        </w:numPr>
        <w:pStyle w:val="Compact"/>
      </w:pPr>
      <w:r>
        <w:t xml:space="preserve">Maintain confidentiality and protect sensitive information.</w:t>
      </w:r>
    </w:p>
    <w:p>
      <w:pPr>
        <w:numPr>
          <w:ilvl w:val="0"/>
          <w:numId w:val="1005"/>
        </w:numPr>
        <w:pStyle w:val="Compact"/>
      </w:pPr>
      <w:r>
        <w:t xml:space="preserve">Provide access to data only to authorized personnel.</w:t>
      </w:r>
    </w:p>
    <w:p>
      <w:pPr>
        <w:pStyle w:val="FirstParagraph"/>
      </w:pPr>
      <w:r>
        <w:t xml:space="preserve">8. Conclusion</w:t>
      </w:r>
    </w:p>
    <w:p>
      <w:pPr>
        <w:pStyle w:val="BodyText"/>
      </w:pPr>
      <w:r>
        <w:t xml:space="preserve">This Experiment Protocol provides a comprehensive framework for conducting field tests and performance evaluations of 5G networks in Miami, United States. By following these procedures, Telecommunication Engineers can ensure that the tests are conducted systematically and that the results are accurate and reliable. The findings from this experiment will be used to improve network performance and enhance the user experience for residents and businesses in Miami.</w:t>
      </w:r>
    </w:p>
    <w:p>
      <w:pPr>
        <w:pStyle w:val="BodyText"/>
      </w:pPr>
      <w:r>
        <w:t xml:space="preserve">For questions or further information, please contact the project manager at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Telecommunication Engineer - Miami, United States</dc:title>
  <dc:creator/>
  <dc:language>en</dc:language>
  <cp:keywords/>
  <dcterms:created xsi:type="dcterms:W3CDTF">2026-10-10T04:12:30Z</dcterms:created>
  <dcterms:modified xsi:type="dcterms:W3CDTF">2026-10-10T04:12:30Z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