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Venezuela Caracas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Telecommunication Engineer</w:t>
      </w:r>
    </w:p>
    <w:bookmarkEnd w:id="20"/>
    <w:p>
      <w:pPr>
        <w:pStyle w:val="BodyText"/>
      </w:pPr>
      <w:r>
        <w:t xml:space="preserve">1. Introduction and Objective</w:t>
      </w:r>
    </w:p>
    <w:p>
      <w:pPr>
        <w:pStyle w:val="BodyText"/>
      </w:pPr>
      <w:r>
        <w:t xml:space="preserve">This Experiment Protocol outlines the systematic procedures to be followed by a Telecommunication Engineer conducting field tests and network optimization in Venezuela Caracas. The primary objective is to evaluate the performance of existing cellular and broadband infrastructure under the unique environmental and operational conditions present in Caracas. This includes assessing signal propagation in mountainous terrain, evaluating network resilience during power fluctuations, and optimizing bandwidth allocation for high-density urban areas.</w:t>
      </w:r>
    </w:p>
    <w:p>
      <w:pPr>
        <w:pStyle w:val="BodyText"/>
      </w:pPr>
      <w:r>
        <w:t xml:space="preserve">The Telecommunication Engineer must adhere to this protocol to ensure data accuracy, safety compliance, and alignment with local regulatory standards set by CONATEL (Comisión Nacional de Telecomunicaciones). The experiment aims to identify bottlenecks, propose infrastructure upgrades, and enhance service reliability for end-users in the Caracas metropolitan area.</w:t>
      </w:r>
    </w:p>
    <w:p>
      <w:pPr>
        <w:pStyle w:val="BodyText"/>
      </w:pPr>
      <w:r>
        <w:t xml:space="preserve">2. Scope and Context</w:t>
      </w:r>
    </w:p>
    <w:p>
      <w:pPr>
        <w:pStyle w:val="BodyText"/>
      </w:pPr>
      <w:r>
        <w:t xml:space="preserve">The scope of this experiment is limited to the Caracas metropolitan region, including key districts such as Chacao, Baruta, Sucre, and the central business district. The Telecommunication Engineer will focus on:</w:t>
      </w:r>
    </w:p>
    <w:p>
      <w:pPr>
        <w:numPr>
          <w:ilvl w:val="0"/>
          <w:numId w:val="1001"/>
        </w:numPr>
        <w:pStyle w:val="Compact"/>
      </w:pPr>
      <w:r>
        <w:t xml:space="preserve">Signal strength and quality measurements for 4G LTE and emerging 5G test networks.</w:t>
      </w:r>
    </w:p>
    <w:p>
      <w:pPr>
        <w:numPr>
          <w:ilvl w:val="0"/>
          <w:numId w:val="1001"/>
        </w:numPr>
        <w:pStyle w:val="Compact"/>
      </w:pPr>
      <w:r>
        <w:t xml:space="preserve">Latency and jitter analysis for VoIP and real-time data applications.</w:t>
      </w:r>
    </w:p>
    <w:p>
      <w:pPr>
        <w:numPr>
          <w:ilvl w:val="0"/>
          <w:numId w:val="1001"/>
        </w:numPr>
        <w:pStyle w:val="Compact"/>
      </w:pPr>
      <w:r>
        <w:t xml:space="preserve">Impact of topographical features (e.g., El Ávila mountain range) on signal coverage.</w:t>
      </w:r>
    </w:p>
    <w:p>
      <w:pPr>
        <w:numPr>
          <w:ilvl w:val="0"/>
          <w:numId w:val="1001"/>
        </w:numPr>
        <w:pStyle w:val="Compact"/>
      </w:pPr>
      <w:r>
        <w:t xml:space="preserve">Performance of backup power systems (generators, UPS) at critical network nodes.</w:t>
      </w:r>
    </w:p>
    <w:p>
      <w:pPr>
        <w:pStyle w:val="FirstParagraph"/>
      </w:pPr>
      <w:r>
        <w:t xml:space="preserve">Given the specific challenges in Venezuela Caracas, such as intermittent power supply and high user density, this protocol emphasizes adaptability and robust data collection methods.</w:t>
      </w:r>
    </w:p>
    <w:p>
      <w:pPr>
        <w:pStyle w:val="BodyText"/>
      </w:pPr>
      <w:r>
        <w:t xml:space="preserve">3. Roles and Responsibilities</w:t>
      </w:r>
    </w:p>
    <w:p>
      <w:pPr>
        <w:pStyle w:val="BodyText"/>
      </w:pPr>
      <w:r>
        <w:t xml:space="preserve">The Telecommunication Engineer is responsible for:</w:t>
      </w:r>
    </w:p>
    <w:p>
      <w:pPr>
        <w:numPr>
          <w:ilvl w:val="0"/>
          <w:numId w:val="1002"/>
        </w:numPr>
        <w:pStyle w:val="Compact"/>
      </w:pPr>
      <w:r>
        <w:t xml:space="preserve">Planning and executing field tests according to this protocol.</w:t>
      </w:r>
    </w:p>
    <w:p>
      <w:pPr>
        <w:numPr>
          <w:ilvl w:val="0"/>
          <w:numId w:val="1002"/>
        </w:numPr>
        <w:pStyle w:val="Compact"/>
      </w:pPr>
      <w:r>
        <w:t xml:space="preserve">Calibrating and maintaining all measurement equipment.</w:t>
      </w:r>
    </w:p>
    <w:p>
      <w:pPr>
        <w:numPr>
          <w:ilvl w:val="0"/>
          <w:numId w:val="1002"/>
        </w:numPr>
        <w:pStyle w:val="Compact"/>
      </w:pPr>
      <w:r>
        <w:t xml:space="preserve">Ensuring compliance with safety regulations and local laws.</w:t>
      </w:r>
    </w:p>
    <w:p>
      <w:pPr>
        <w:numPr>
          <w:ilvl w:val="0"/>
          <w:numId w:val="1002"/>
        </w:numPr>
        <w:pStyle w:val="Compact"/>
      </w:pPr>
      <w:r>
        <w:t xml:space="preserve">Documenting all observations, anomalies, and results in real-time.</w:t>
      </w:r>
    </w:p>
    <w:p>
      <w:pPr>
        <w:numPr>
          <w:ilvl w:val="0"/>
          <w:numId w:val="1002"/>
        </w:numPr>
        <w:pStyle w:val="Compact"/>
      </w:pPr>
      <w:r>
        <w:t xml:space="preserve">Collaborating with local network operators and regulatory bodies.</w:t>
      </w:r>
    </w:p>
    <w:p>
      <w:pPr>
        <w:pStyle w:val="FirstParagraph"/>
      </w:pPr>
      <w:r>
        <w:t xml:space="preserve">Support staff may assist with logistics, equipment handling, and data entry, but the Telecommunication Engineer retains full technical oversight.</w:t>
      </w:r>
    </w:p>
    <w:p>
      <w:pPr>
        <w:pStyle w:val="BodyText"/>
      </w:pPr>
      <w:r>
        <w:t xml:space="preserve">4. Equipment and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Frequency range: 700 MHz – 6 GHz</w:t>
            </w:r>
          </w:p>
        </w:tc>
        <w:tc>
          <w:tcPr/>
          <w:p>
            <w:pPr>
              <w:pStyle w:val="Compact"/>
              <w:jc w:val="left"/>
            </w:pPr>
            <w:r>
              <w:t xml:space="preserve">Signal strength and interference analysis</w:t>
            </w:r>
          </w:p>
        </w:tc>
      </w:tr>
      <w:tr>
        <w:tc>
          <w:tcPr/>
          <w:p>
            <w:pPr>
              <w:pStyle w:val="Compact"/>
              <w:jc w:val="left"/>
            </w:pPr>
            <w:r>
              <w:t xml:space="preserve">Drive Test Vehicle</w:t>
            </w:r>
          </w:p>
        </w:tc>
        <w:tc>
          <w:tcPr/>
          <w:p>
            <w:pPr>
              <w:pStyle w:val="Compact"/>
              <w:jc w:val="left"/>
            </w:pPr>
            <w:r>
              <w:t xml:space="preserve">GPS-enabled, stable power supply</w:t>
            </w:r>
          </w:p>
        </w:tc>
        <w:tc>
          <w:tcPr/>
          <w:p>
            <w:pPr>
              <w:pStyle w:val="Compact"/>
              <w:jc w:val="left"/>
            </w:pPr>
            <w:r>
              <w:t xml:space="preserve">Mobile network coverage mapping</w:t>
            </w:r>
          </w:p>
        </w:tc>
      </w:tr>
      <w:tr>
        <w:tc>
          <w:tcPr/>
          <w:p>
            <w:pPr>
              <w:pStyle w:val="Compact"/>
              <w:jc w:val="left"/>
            </w:pPr>
            <w:r>
              <w:t xml:space="preserve">Network Analyzer</w:t>
            </w:r>
          </w:p>
        </w:tc>
        <w:tc>
          <w:tcPr/>
          <w:p>
            <w:pPr>
              <w:pStyle w:val="Compact"/>
              <w:jc w:val="left"/>
            </w:pPr>
            <w:r>
              <w:t xml:space="preserve">Supports LTE/5G protocols</w:t>
            </w:r>
          </w:p>
        </w:tc>
        <w:tc>
          <w:tcPr/>
          <w:p>
            <w:pPr>
              <w:pStyle w:val="Compact"/>
              <w:jc w:val="left"/>
            </w:pPr>
            <w:r>
              <w:t xml:space="preserve">Latency, throughput, and packet loss measurement</w:t>
            </w:r>
          </w:p>
        </w:tc>
      </w:tr>
      <w:tr>
        <w:tc>
          <w:tcPr/>
          <w:p>
            <w:pPr>
              <w:pStyle w:val="Compact"/>
              <w:jc w:val="left"/>
            </w:pPr>
            <w:r>
              <w:t xml:space="preserve">Power Quality Meter</w:t>
            </w:r>
          </w:p>
        </w:tc>
        <w:tc>
          <w:tcPr/>
          <w:p>
            <w:pPr>
              <w:pStyle w:val="Compact"/>
              <w:jc w:val="left"/>
            </w:pPr>
            <w:r>
              <w:t xml:space="preserve">Records voltage fluctuations</w:t>
            </w:r>
          </w:p>
        </w:tc>
        <w:tc>
          <w:tcPr/>
          <w:p>
            <w:pPr>
              <w:pStyle w:val="Compact"/>
              <w:jc w:val="left"/>
            </w:pPr>
            <w:r>
              <w:t xml:space="preserve">Assess impact of power instability on network equipment</w:t>
            </w:r>
          </w:p>
        </w:tc>
      </w:tr>
      <w:tr>
        <w:tc>
          <w:tcPr/>
          <w:p>
            <w:pPr>
              <w:pStyle w:val="Compact"/>
              <w:jc w:val="left"/>
            </w:pPr>
            <w:r>
              <w:t xml:space="preserve">Personal Protective Equipment (PPE)</w:t>
            </w:r>
          </w:p>
        </w:tc>
        <w:tc>
          <w:tcPr/>
          <w:p>
            <w:pPr>
              <w:pStyle w:val="Compact"/>
              <w:jc w:val="left"/>
            </w:pPr>
            <w:r>
              <w:t xml:space="preserve">Helmets, vests, gloves, safety boots</w:t>
            </w:r>
          </w:p>
        </w:tc>
        <w:tc>
          <w:tcPr/>
          <w:p>
            <w:pPr>
              <w:pStyle w:val="Compact"/>
              <w:jc w:val="left"/>
            </w:pPr>
            <w:r>
              <w:t xml:space="preserve">Ensure engineer safety during field operations</w:t>
            </w:r>
          </w:p>
        </w:tc>
      </w:tr>
    </w:tbl>
    <w:p>
      <w:pPr>
        <w:pStyle w:val="BodyText"/>
      </w:pPr>
      <w:r>
        <w:t xml:space="preserve">5. Methodology</w:t>
      </w:r>
    </w:p>
    <w:p>
      <w:pPr>
        <w:pStyle w:val="BodyText"/>
      </w:pPr>
      <w:r>
        <w:t xml:space="preserve">The experiment will be conducted in three phases:</w:t>
      </w:r>
    </w:p>
    <w:p>
      <w:pPr>
        <w:numPr>
          <w:ilvl w:val="0"/>
          <w:numId w:val="1003"/>
        </w:numPr>
        <w:pStyle w:val="Compact"/>
      </w:pPr>
      <w:r>
        <w:rPr>
          <w:bCs/>
          <w:b/>
        </w:rPr>
        <w:t xml:space="preserve">Preparation Phase:</w:t>
      </w:r>
    </w:p>
    <w:p>
      <w:pPr>
        <w:numPr>
          <w:ilvl w:val="1"/>
          <w:numId w:val="1004"/>
        </w:numPr>
        <w:pStyle w:val="Compact"/>
      </w:pPr>
      <w:r>
        <w:t xml:space="preserve">Review existing network maps and coverage reports for Venezuela Caracas.</w:t>
      </w:r>
    </w:p>
    <w:p>
      <w:pPr>
        <w:numPr>
          <w:ilvl w:val="1"/>
          <w:numId w:val="1004"/>
        </w:numPr>
        <w:pStyle w:val="Compact"/>
      </w:pPr>
      <w:r>
        <w:t xml:space="preserve">Calibrate all equipment and verify functionality.</w:t>
      </w:r>
    </w:p>
    <w:p>
      <w:pPr>
        <w:numPr>
          <w:ilvl w:val="1"/>
          <w:numId w:val="1004"/>
        </w:numPr>
        <w:pStyle w:val="Compact"/>
      </w:pPr>
      <w:r>
        <w:t xml:space="preserve">Obtain necessary permits from CONATEL and local authorities.</w:t>
      </w:r>
    </w:p>
    <w:p>
      <w:pPr>
        <w:numPr>
          <w:ilvl w:val="1"/>
          <w:numId w:val="1004"/>
        </w:numPr>
        <w:pStyle w:val="Compact"/>
      </w:pPr>
      <w:r>
        <w:t xml:space="preserve">Plan test routes covering urban, suburban, and mountainous areas.</w:t>
      </w:r>
    </w:p>
    <w:p>
      <w:pPr>
        <w:numPr>
          <w:ilvl w:val="0"/>
          <w:numId w:val="1003"/>
        </w:numPr>
        <w:pStyle w:val="Compact"/>
      </w:pPr>
      <w:r>
        <w:rPr>
          <w:bCs/>
          <w:b/>
        </w:rPr>
        <w:t xml:space="preserve">Execution Phase:</w:t>
      </w:r>
    </w:p>
    <w:p>
      <w:pPr>
        <w:numPr>
          <w:ilvl w:val="1"/>
          <w:numId w:val="1005"/>
        </w:numPr>
        <w:pStyle w:val="Compact"/>
      </w:pPr>
      <w:r>
        <w:t xml:space="preserve">Conduct drive tests along predefined routes, recording signal metrics at regular intervals.</w:t>
      </w:r>
    </w:p>
    <w:p>
      <w:pPr>
        <w:numPr>
          <w:ilvl w:val="1"/>
          <w:numId w:val="1005"/>
        </w:numPr>
        <w:pStyle w:val="Compact"/>
      </w:pPr>
      <w:r>
        <w:t xml:space="preserve">Perform stationary tests at key locations (e.g., shopping centers, hospitals, universities).</w:t>
      </w:r>
    </w:p>
    <w:p>
      <w:pPr>
        <w:numPr>
          <w:ilvl w:val="1"/>
          <w:numId w:val="1005"/>
        </w:numPr>
        <w:pStyle w:val="Compact"/>
      </w:pPr>
      <w:r>
        <w:t xml:space="preserve">Simulate network load to evaluate performance under stress conditions.</w:t>
      </w:r>
    </w:p>
    <w:p>
      <w:pPr>
        <w:numPr>
          <w:ilvl w:val="1"/>
          <w:numId w:val="1005"/>
        </w:numPr>
        <w:pStyle w:val="Compact"/>
      </w:pPr>
      <w:r>
        <w:t xml:space="preserve">Monitor power supply stability at selected base stations.</w:t>
      </w:r>
    </w:p>
    <w:p>
      <w:pPr>
        <w:numPr>
          <w:ilvl w:val="0"/>
          <w:numId w:val="1003"/>
        </w:numPr>
        <w:pStyle w:val="Compact"/>
      </w:pPr>
      <w:r>
        <w:rPr>
          <w:bCs/>
          <w:b/>
        </w:rPr>
        <w:t xml:space="preserve">Analysis Phase:</w:t>
      </w:r>
    </w:p>
    <w:p>
      <w:pPr>
        <w:numPr>
          <w:ilvl w:val="1"/>
          <w:numId w:val="1006"/>
        </w:numPr>
        <w:pStyle w:val="Compact"/>
      </w:pPr>
      <w:r>
        <w:t xml:space="preserve">Compile and clean collected data.</w:t>
      </w:r>
    </w:p>
    <w:p>
      <w:pPr>
        <w:numPr>
          <w:ilvl w:val="1"/>
          <w:numId w:val="1006"/>
        </w:numPr>
        <w:pStyle w:val="Compact"/>
      </w:pPr>
      <w:r>
        <w:t xml:space="preserve">Identify coverage gaps, interference sources, and performance bottlenecks.</w:t>
      </w:r>
    </w:p>
    <w:p>
      <w:pPr>
        <w:numPr>
          <w:ilvl w:val="1"/>
          <w:numId w:val="1006"/>
        </w:numPr>
        <w:pStyle w:val="Compact"/>
      </w:pPr>
      <w:r>
        <w:t xml:space="preserve">Compare results against industry benchmarks and local regulatory requirements.</w:t>
      </w:r>
    </w:p>
    <w:p>
      <w:pPr>
        <w:numPr>
          <w:ilvl w:val="1"/>
          <w:numId w:val="1006"/>
        </w:numPr>
        <w:pStyle w:val="Compact"/>
      </w:pPr>
      <w:r>
        <w:t xml:space="preserve">Prepare a detailed report with recommendations for network optimization.</w:t>
      </w:r>
    </w:p>
    <w:p>
      <w:pPr>
        <w:pStyle w:val="FirstParagraph"/>
      </w:pPr>
      <w:r>
        <w:t xml:space="preserve">6. Safety and Compliance</w:t>
      </w:r>
    </w:p>
    <w:p>
      <w:pPr>
        <w:pStyle w:val="BodyText"/>
      </w:pPr>
      <w:r>
        <w:t xml:space="preserve">The Telecommunication Engineer must prioritize safety at all times. Key measures include:</w:t>
      </w:r>
    </w:p>
    <w:p>
      <w:pPr>
        <w:numPr>
          <w:ilvl w:val="0"/>
          <w:numId w:val="1007"/>
        </w:numPr>
        <w:pStyle w:val="Compact"/>
      </w:pPr>
      <w:r>
        <w:t xml:space="preserve">Wearing appropriate PPE during all field activities.</w:t>
      </w:r>
    </w:p>
    <w:p>
      <w:pPr>
        <w:numPr>
          <w:ilvl w:val="0"/>
          <w:numId w:val="1007"/>
        </w:numPr>
        <w:pStyle w:val="Compact"/>
      </w:pPr>
      <w:r>
        <w:t xml:space="preserve">Following traffic laws and using marked vehicles during drive tests.</w:t>
      </w:r>
    </w:p>
    <w:p>
      <w:pPr>
        <w:numPr>
          <w:ilvl w:val="0"/>
          <w:numId w:val="1007"/>
        </w:numPr>
        <w:pStyle w:val="Compact"/>
      </w:pPr>
      <w:r>
        <w:t xml:space="preserve">Avoiding work during extreme weather conditions common in Venezuela Caracas.</w:t>
      </w:r>
    </w:p>
    <w:p>
      <w:pPr>
        <w:numPr>
          <w:ilvl w:val="0"/>
          <w:numId w:val="1007"/>
        </w:numPr>
        <w:pStyle w:val="Compact"/>
      </w:pPr>
      <w:r>
        <w:t xml:space="preserve">Ensuring all equipment is properly grounded to prevent electrical hazards.</w:t>
      </w:r>
    </w:p>
    <w:p>
      <w:pPr>
        <w:numPr>
          <w:ilvl w:val="0"/>
          <w:numId w:val="1007"/>
        </w:numPr>
        <w:pStyle w:val="Compact"/>
      </w:pPr>
      <w:r>
        <w:t xml:space="preserve">Complying with CONATEL regulations regarding spectrum usage and data privacy.</w:t>
      </w:r>
    </w:p>
    <w:p>
      <w:pPr>
        <w:pStyle w:val="FirstParagraph"/>
      </w:pPr>
      <w:r>
        <w:t xml:space="preserve">7. Data Management and Reporting</w:t>
      </w:r>
    </w:p>
    <w:p>
      <w:pPr>
        <w:pStyle w:val="BodyText"/>
      </w:pPr>
      <w:r>
        <w:t xml:space="preserve">All data collected during the experiment must be stored securely and backed up daily. The Telecommunication Engineer will generate:</w:t>
      </w:r>
    </w:p>
    <w:p>
      <w:pPr>
        <w:numPr>
          <w:ilvl w:val="0"/>
          <w:numId w:val="1008"/>
        </w:numPr>
        <w:pStyle w:val="Compact"/>
      </w:pPr>
      <w:r>
        <w:t xml:space="preserve">Raw data logs from all measurement devices.</w:t>
      </w:r>
    </w:p>
    <w:p>
      <w:pPr>
        <w:numPr>
          <w:ilvl w:val="0"/>
          <w:numId w:val="1008"/>
        </w:numPr>
        <w:pStyle w:val="Compact"/>
      </w:pPr>
      <w:r>
        <w:t xml:space="preserve">Heatmaps showing signal coverage and quality across Venezuela Caracas.</w:t>
      </w:r>
    </w:p>
    <w:p>
      <w:pPr>
        <w:numPr>
          <w:ilvl w:val="0"/>
          <w:numId w:val="1008"/>
        </w:numPr>
        <w:pStyle w:val="Compact"/>
      </w:pPr>
      <w:r>
        <w:t xml:space="preserve">A final report summarizing findings, challenges, and actionable recommendations.</w:t>
      </w:r>
    </w:p>
    <w:p>
      <w:pPr>
        <w:pStyle w:val="FirstParagraph"/>
      </w:pPr>
      <w:r>
        <w:t xml:space="preserve">Reports will be submitted to the project manager and relevant stakeholders within 15 business days of experiment completion.</w:t>
      </w:r>
    </w:p>
    <w:p>
      <w:pPr>
        <w:pStyle w:val="BodyText"/>
      </w:pPr>
      <w:r>
        <w:t xml:space="preserve">8. Conclusion</w:t>
      </w:r>
    </w:p>
    <w:p>
      <w:pPr>
        <w:pStyle w:val="BodyText"/>
      </w:pPr>
      <w:r>
        <w:t xml:space="preserve">This Experiment Protocol provides a comprehensive framework for a Telecommunication Engineer to conduct rigorous and reliable network performance testing in Venezuela Caracas. By following these guidelines, the engineer will contribute to improving telecommunications infrastructure, enhancing service quality, and supporting the digital development of the region.</w:t>
      </w:r>
    </w:p>
    <w:p>
      <w:pPr>
        <w:pStyle w:val="BodyText"/>
      </w:pPr>
      <w:r>
        <w:t xml:space="preserve">© 2023 Telecommunication Engineering Division.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Venezuela Caracas</dc:title>
  <dc:creator/>
  <dc:language>en</dc:language>
  <cp:keywords/>
  <dcterms:created xsi:type="dcterms:W3CDTF">2026-10-10T02:19:44Z</dcterms:created>
  <dcterms:modified xsi:type="dcterms:W3CDTF">2026-10-10T02:19:44Z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