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UX/UI</w:t>
      </w:r>
      <w:r>
        <w:t xml:space="preserve"> </w:t>
      </w:r>
      <w:r>
        <w:t xml:space="preserve">Designer</w:t>
      </w:r>
      <w:r>
        <w:t xml:space="preserve"> </w:t>
      </w:r>
      <w:r>
        <w:t xml:space="preserve">Evaluation</w:t>
      </w:r>
      <w:r>
        <w:t xml:space="preserve"> </w:t>
      </w:r>
      <w:r>
        <w:t xml:space="preserve">in</w:t>
      </w:r>
      <w:r>
        <w:t xml:space="preserve"> </w:t>
      </w:r>
      <w:r>
        <w:t xml:space="preserve">Philippines</w:t>
      </w:r>
      <w:r>
        <w:t xml:space="preserve"> </w:t>
      </w:r>
      <w:r>
        <w:t xml:space="preserve">Manila</w:t>
      </w:r>
    </w:p>
    <w:bookmarkStart w:id="20" w:name="Xcbf3ae929024e988cbb168e097ea6962e0f2755"/>
    <w:p>
      <w:pPr>
        <w:pStyle w:val="Heading1"/>
      </w:pPr>
      <w:r>
        <w:t xml:space="preserve">Experiment Protocol: UX/UI Designer Evaluation in Philippines Manila</w:t>
      </w:r>
    </w:p>
    <w:p>
      <w:pPr>
        <w:pStyle w:val="FirstParagraph"/>
      </w:pPr>
      <w:r>
        <w:rPr>
          <w:bCs/>
          <w:b/>
        </w:rPr>
        <w:t xml:space="preserve">Date:</w:t>
      </w:r>
      <w:r>
        <w:t xml:space="preserve"> </w:t>
      </w:r>
      <w:r>
        <w:t xml:space="preserve">October 26, 2023</w:t>
      </w:r>
    </w:p>
    <w:p>
      <w:pPr>
        <w:pStyle w:val="BodyText"/>
      </w:pPr>
      <w:r>
        <w:rPr>
          <w:bCs/>
          <w:b/>
        </w:rPr>
        <w:t xml:space="preserve">Location:</w:t>
      </w:r>
      <w:r>
        <w:t xml:space="preserve"> </w:t>
      </w:r>
      <w:r>
        <w:t xml:space="preserve">Philippines Manila (Metro Manila Area)</w:t>
      </w:r>
    </w:p>
    <w:p>
      <w:pPr>
        <w:pStyle w:val="BodyText"/>
      </w:pPr>
      <w:r>
        <w:rPr>
          <w:bCs/>
          <w:b/>
        </w:rPr>
        <w:t xml:space="preserve">Subject:</w:t>
      </w:r>
      <w:r>
        <w:t xml:space="preserve"> </w:t>
      </w:r>
      <w:r>
        <w:t xml:space="preserve">UX UI Designer Performance and Usability Testing</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for evaluating the effectiveness of a UX UI Designer within the specific context of the Philippines Manila market. The primary objective is to assess how well the designer's work aligns with the cultural, technical, and behavioral nuances of users in Metro Manila. Given the rapid digital transformation in the Philippines, understanding local user preferences is critical. This protocol aims to measure usability, accessibility, and aesthetic appeal of digital interfaces designed for Filipino users.</w:t>
      </w:r>
    </w:p>
    <w:bookmarkEnd w:id="21"/>
    <w:bookmarkStart w:id="22" w:name="scope-and-context"/>
    <w:p>
      <w:pPr>
        <w:pStyle w:val="Heading2"/>
      </w:pPr>
      <w:r>
        <w:t xml:space="preserve">2. Scope and Context</w:t>
      </w:r>
    </w:p>
    <w:p>
      <w:pPr>
        <w:pStyle w:val="FirstParagraph"/>
      </w:pPr>
      <w:r>
        <w:t xml:space="preserve">The scope of this experiment is limited to digital products (mobile apps and web platforms) intended for the Philippines Manila demographic. The UX UI Designer will be evaluated based on their ability to create interfaces that resonate with local users, considering factors such as language preferences (Tagalog, English, or Taglish), mobile-first usage patterns, and connectivity constraints common in the region.</w:t>
      </w:r>
    </w:p>
    <w:bookmarkEnd w:id="22"/>
    <w:bookmarkStart w:id="25" w:name="participants"/>
    <w:p>
      <w:pPr>
        <w:pStyle w:val="Heading2"/>
      </w:pPr>
      <w:r>
        <w:t xml:space="preserve">3. Participants</w:t>
      </w:r>
    </w:p>
    <w:bookmarkStart w:id="23" w:name="target-audience"/>
    <w:p>
      <w:pPr>
        <w:pStyle w:val="Heading3"/>
      </w:pPr>
      <w:r>
        <w:t xml:space="preserve">3.1 Target Audience</w:t>
      </w:r>
    </w:p>
    <w:p>
      <w:pPr>
        <w:pStyle w:val="FirstParagraph"/>
      </w:pPr>
      <w:r>
        <w:t xml:space="preserve">Participants will be recruited from various districts in Philippines Manila, including Makati, Quezon City, and Pasig. The sample size will consist of 30 participants, aged 18-45, representing diverse socioeconomic backgrounds.</w:t>
      </w:r>
    </w:p>
    <w:bookmarkEnd w:id="23"/>
    <w:bookmarkStart w:id="24" w:name="inclusion-criteria"/>
    <w:p>
      <w:pPr>
        <w:pStyle w:val="Heading3"/>
      </w:pPr>
      <w:r>
        <w:t xml:space="preserve">3.2 Inclusion Criteria</w:t>
      </w:r>
    </w:p>
    <w:p>
      <w:pPr>
        <w:numPr>
          <w:ilvl w:val="0"/>
          <w:numId w:val="1001"/>
        </w:numPr>
        <w:pStyle w:val="Compact"/>
      </w:pPr>
      <w:r>
        <w:t xml:space="preserve">Residents of Philippines Manila for at least one year.</w:t>
      </w:r>
    </w:p>
    <w:p>
      <w:pPr>
        <w:numPr>
          <w:ilvl w:val="0"/>
          <w:numId w:val="1001"/>
        </w:numPr>
        <w:pStyle w:val="Compact"/>
      </w:pPr>
      <w:r>
        <w:t xml:space="preserve">Regular users of smartphones and internet services.</w:t>
      </w:r>
    </w:p>
    <w:p>
      <w:pPr>
        <w:numPr>
          <w:ilvl w:val="0"/>
          <w:numId w:val="1001"/>
        </w:numPr>
        <w:pStyle w:val="Compact"/>
      </w:pPr>
      <w:r>
        <w:t xml:space="preserve">Fluent in English and/or Tagalog.</w:t>
      </w:r>
    </w:p>
    <w:bookmarkEnd w:id="24"/>
    <w:bookmarkEnd w:id="25"/>
    <w:bookmarkStart w:id="29" w:name="methodology"/>
    <w:p>
      <w:pPr>
        <w:pStyle w:val="Heading2"/>
      </w:pPr>
      <w:r>
        <w:t xml:space="preserve">4. Methodology</w:t>
      </w:r>
    </w:p>
    <w:bookmarkStart w:id="26" w:name="design-phase"/>
    <w:p>
      <w:pPr>
        <w:pStyle w:val="Heading3"/>
      </w:pPr>
      <w:r>
        <w:t xml:space="preserve">4.1 Design Phase</w:t>
      </w:r>
    </w:p>
    <w:p>
      <w:pPr>
        <w:pStyle w:val="FirstParagraph"/>
      </w:pPr>
      <w:r>
        <w:t xml:space="preserve">The UX UI Designer will create a prototype of a mobile application tailored for the Philippines Manila market. The design must incorporate local cultural elements, such as familiar icons, color schemes, and navigation patterns that align with Filipino user expectations.</w:t>
      </w:r>
    </w:p>
    <w:bookmarkEnd w:id="26"/>
    <w:bookmarkStart w:id="27" w:name="testing-phase"/>
    <w:p>
      <w:pPr>
        <w:pStyle w:val="Heading3"/>
      </w:pPr>
      <w:r>
        <w:t xml:space="preserve">4.2 Testing Phase</w:t>
      </w:r>
    </w:p>
    <w:p>
      <w:pPr>
        <w:pStyle w:val="FirstParagraph"/>
      </w:pPr>
      <w:r>
        <w:t xml:space="preserve">Usability testing will be conducted in a controlled environment in Philippines Manila. Participants will perform specific tasks on the prototype while their interactions are recorded. Key metrics include task completion time, error rates, and user satisfaction scores.</w:t>
      </w:r>
    </w:p>
    <w:bookmarkEnd w:id="27"/>
    <w:bookmarkStart w:id="28" w:name="data-collection"/>
    <w:p>
      <w:pPr>
        <w:pStyle w:val="Heading3"/>
      </w:pPr>
      <w:r>
        <w:t xml:space="preserve">4.3 Data Collection</w:t>
      </w:r>
    </w:p>
    <w:p>
      <w:pPr>
        <w:pStyle w:val="FirstParagraph"/>
      </w:pPr>
      <w:r>
        <w:t xml:space="preserve">Data will be collected through:</w:t>
      </w:r>
    </w:p>
    <w:p>
      <w:pPr>
        <w:numPr>
          <w:ilvl w:val="0"/>
          <w:numId w:val="1002"/>
        </w:numPr>
        <w:pStyle w:val="Compact"/>
      </w:pPr>
      <w:r>
        <w:t xml:space="preserve">Screen recordings of user interactions.</w:t>
      </w:r>
    </w:p>
    <w:p>
      <w:pPr>
        <w:numPr>
          <w:ilvl w:val="0"/>
          <w:numId w:val="1002"/>
        </w:numPr>
        <w:pStyle w:val="Compact"/>
      </w:pPr>
      <w:r>
        <w:t xml:space="preserve">Post-task surveys using a Likert scale.</w:t>
      </w:r>
    </w:p>
    <w:p>
      <w:pPr>
        <w:numPr>
          <w:ilvl w:val="0"/>
          <w:numId w:val="1002"/>
        </w:numPr>
        <w:pStyle w:val="Compact"/>
      </w:pPr>
      <w:r>
        <w:t xml:space="preserve">Semi-structured interviews to gather qualitative feedback.</w:t>
      </w:r>
    </w:p>
    <w:bookmarkEnd w:id="28"/>
    <w:bookmarkEnd w:id="29"/>
    <w:bookmarkStart w:id="30" w:name="ethical-considerations"/>
    <w:p>
      <w:pPr>
        <w:pStyle w:val="Heading2"/>
      </w:pPr>
      <w:r>
        <w:t xml:space="preserve">5. Ethical Considerations</w:t>
      </w:r>
    </w:p>
    <w:p>
      <w:pPr>
        <w:pStyle w:val="FirstParagraph"/>
      </w:pPr>
      <w:r>
        <w:t xml:space="preserve">All participants will provide informed consent before joining the experiment. Their data will be anonymized and used solely for the purpose of evaluating the UX UI Designer's work. Compliance with the Philippines Data Privacy Act of 2012 will be strictly maintained.</w:t>
      </w:r>
    </w:p>
    <w:bookmarkEnd w:id="30"/>
    <w:bookmarkStart w:id="31" w:name="evaluation-criteria"/>
    <w:p>
      <w:pPr>
        <w:pStyle w:val="Heading2"/>
      </w:pPr>
      <w:r>
        <w:t xml:space="preserve">6. Evaluation Criteria</w:t>
      </w:r>
    </w:p>
    <w:p>
      <w:pPr>
        <w:pStyle w:val="FirstParagraph"/>
      </w:pPr>
      <w:r>
        <w:t xml:space="preserve">The UX UI Designer will be evaluated based on the following criteria:</w:t>
      </w:r>
    </w:p>
    <w:p>
      <w:pPr>
        <w:numPr>
          <w:ilvl w:val="0"/>
          <w:numId w:val="1003"/>
        </w:numPr>
        <w:pStyle w:val="Compact"/>
      </w:pPr>
      <w:r>
        <w:rPr>
          <w:bCs/>
          <w:b/>
        </w:rPr>
        <w:t xml:space="preserve">Usability:</w:t>
      </w:r>
      <w:r>
        <w:t xml:space="preserve"> </w:t>
      </w:r>
      <w:r>
        <w:t xml:space="preserve">Ease of navigation and task completion.</w:t>
      </w:r>
    </w:p>
    <w:p>
      <w:pPr>
        <w:numPr>
          <w:ilvl w:val="0"/>
          <w:numId w:val="1003"/>
        </w:numPr>
        <w:pStyle w:val="Compact"/>
      </w:pPr>
      <w:r>
        <w:rPr>
          <w:bCs/>
          <w:b/>
        </w:rPr>
        <w:t xml:space="preserve">Cultural Relevance:</w:t>
      </w:r>
      <w:r>
        <w:t xml:space="preserve"> </w:t>
      </w:r>
      <w:r>
        <w:t xml:space="preserve">Alignment with Philippines Manila user preferences.</w:t>
      </w:r>
    </w:p>
    <w:p>
      <w:pPr>
        <w:numPr>
          <w:ilvl w:val="0"/>
          <w:numId w:val="1003"/>
        </w:numPr>
        <w:pStyle w:val="Compact"/>
      </w:pPr>
      <w:r>
        <w:rPr>
          <w:bCs/>
          <w:b/>
        </w:rPr>
        <w:t xml:space="preserve">Accessibility:</w:t>
      </w:r>
      <w:r>
        <w:t xml:space="preserve"> </w:t>
      </w:r>
      <w:r>
        <w:t xml:space="preserve">Inclusivity for users with varying levels of tech literacy.</w:t>
      </w:r>
    </w:p>
    <w:p>
      <w:pPr>
        <w:numPr>
          <w:ilvl w:val="0"/>
          <w:numId w:val="1003"/>
        </w:numPr>
        <w:pStyle w:val="Compact"/>
      </w:pPr>
      <w:r>
        <w:rPr>
          <w:bCs/>
          <w:b/>
        </w:rPr>
        <w:t xml:space="preserve">Aesthetic Appeal:</w:t>
      </w:r>
      <w:r>
        <w:t xml:space="preserve"> </w:t>
      </w:r>
      <w:r>
        <w:t xml:space="preserve">Visual design quality and consistency.</w:t>
      </w:r>
    </w:p>
    <w:bookmarkEnd w:id="31"/>
    <w:bookmarkStart w:id="32" w:name="timeline"/>
    <w:p>
      <w:pPr>
        <w:pStyle w:val="Heading2"/>
      </w:pPr>
      <w:r>
        <w:t xml:space="preserve">7. Timeline</w:t>
      </w:r>
    </w:p>
    <w:p>
      <w:pPr>
        <w:numPr>
          <w:ilvl w:val="0"/>
          <w:numId w:val="1004"/>
        </w:numPr>
        <w:pStyle w:val="Compact"/>
      </w:pPr>
      <w:r>
        <w:rPr>
          <w:bCs/>
          <w:b/>
        </w:rPr>
        <w:t xml:space="preserve">Week 1:</w:t>
      </w:r>
      <w:r>
        <w:t xml:space="preserve"> </w:t>
      </w:r>
      <w:r>
        <w:t xml:space="preserve">Recruitment of participants in Philippines Manila.</w:t>
      </w:r>
    </w:p>
    <w:p>
      <w:pPr>
        <w:numPr>
          <w:ilvl w:val="0"/>
          <w:numId w:val="1004"/>
        </w:numPr>
        <w:pStyle w:val="Compact"/>
      </w:pPr>
      <w:r>
        <w:rPr>
          <w:bCs/>
          <w:b/>
        </w:rPr>
        <w:t xml:space="preserve">Week 2:</w:t>
      </w:r>
      <w:r>
        <w:t xml:space="preserve"> </w:t>
      </w:r>
      <w:r>
        <w:t xml:space="preserve">Prototype development by the UX UI Designer.</w:t>
      </w:r>
    </w:p>
    <w:p>
      <w:pPr>
        <w:numPr>
          <w:ilvl w:val="0"/>
          <w:numId w:val="1004"/>
        </w:numPr>
        <w:pStyle w:val="Compact"/>
      </w:pPr>
      <w:r>
        <w:rPr>
          <w:bCs/>
          <w:b/>
        </w:rPr>
        <w:t xml:space="preserve">Week 3:</w:t>
      </w:r>
      <w:r>
        <w:t xml:space="preserve"> </w:t>
      </w:r>
      <w:r>
        <w:t xml:space="preserve">Conducting usability tests.</w:t>
      </w:r>
    </w:p>
    <w:p>
      <w:pPr>
        <w:numPr>
          <w:ilvl w:val="0"/>
          <w:numId w:val="1004"/>
        </w:numPr>
        <w:pStyle w:val="Compact"/>
      </w:pPr>
      <w:r>
        <w:rPr>
          <w:bCs/>
          <w:b/>
        </w:rPr>
        <w:t xml:space="preserve">Week 4:</w:t>
      </w:r>
      <w:r>
        <w:t xml:space="preserve"> </w:t>
      </w:r>
      <w:r>
        <w:t xml:space="preserve">Data analysis and reporting.</w:t>
      </w:r>
    </w:p>
    <w:bookmarkEnd w:id="32"/>
    <w:bookmarkStart w:id="33" w:name="conclusion"/>
    <w:p>
      <w:pPr>
        <w:pStyle w:val="Heading2"/>
      </w:pPr>
      <w:r>
        <w:t xml:space="preserve">8. Conclusion</w:t>
      </w:r>
    </w:p>
    <w:p>
      <w:pPr>
        <w:pStyle w:val="FirstParagraph"/>
      </w:pPr>
      <w:r>
        <w:t xml:space="preserve">This Experiment Protocol provides a structured approach to evaluating a UX UI Designer's capabilities within the Philippines Manila context. By focusing on local user needs and behaviors, the experiment aims to ensure that digital products are not only functional but also culturally resonant and user-friendly.</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UX/UI Designer Evaluation in Philippines Manila</dc:title>
  <dc:creator/>
  <dc:language>en</dc:language>
  <cp:keywords/>
  <dcterms:created xsi:type="dcterms:W3CDTF">2026-10-10T04:30:28Z</dcterms:created>
  <dcterms:modified xsi:type="dcterms:W3CDTF">2026-10-10T04:30:28Z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