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0" w:name="Xef63ba9d86ad5ef7d92ae856212ffdda210e827"/>
    <w:p>
      <w:pPr>
        <w:pStyle w:val="Heading1"/>
      </w:pPr>
      <w:r>
        <w:t xml:space="preserve">Experiment Protocol: Videographer Operational Standards and Environmental Adaptation</w:t>
      </w:r>
    </w:p>
    <w:p>
      <w:pPr>
        <w:pStyle w:val="FirstParagraph"/>
      </w:pPr>
      <w:r>
        <w:rPr>
          <w:bCs/>
          <w:b/>
        </w:rPr>
        <w:t xml:space="preserve">Location:</w:t>
      </w:r>
      <w:r>
        <w:t xml:space="preserve"> </w:t>
      </w:r>
      <w:r>
        <w:t xml:space="preserve">India Bangalore (Bengaluru)</w:t>
      </w:r>
    </w:p>
    <w:p>
      <w:pPr>
        <w:pStyle w:val="BodyText"/>
      </w:pPr>
      <w:r>
        <w:rPr>
          <w:bCs/>
          <w:b/>
        </w:rPr>
        <w:t xml:space="preserve">Subject:</w:t>
      </w:r>
      <w:r>
        <w:t xml:space="preserve"> </w:t>
      </w:r>
      <w:r>
        <w:t xml:space="preserve">Professional Videographer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evaluating the performance, technical adaptability, and operational efficiency of a Videographer within the specific environmental and cultural context of India Bangalore. Bangalore, known as the Silicon Valley of India, presents a unique set of challenges and opportunities for visual documentation, ranging from high-tech corporate environments to dense urban traffic and diverse cultural events.</w:t>
      </w:r>
    </w:p>
    <w:p>
      <w:pPr>
        <w:pStyle w:val="BodyText"/>
      </w:pPr>
      <w:r>
        <w:t xml:space="preserve">The primary objective of this experiment is to assess how a Videographer manages variable lighting conditions, audio interference, and logistical constraints typical of Bangalore while maintaining high production quality. This protocol ensures that all data collected regarding the Videographer's output is consistent, measurable, and relevant to the local context.</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phases of the videography process, including pre-production planning, on-site execution in Bangalore, and post-production analysis. It covers both indoor studio settings and outdoor locations across the city.</w:t>
      </w:r>
    </w:p>
    <w:bookmarkEnd w:id="22"/>
    <w:bookmarkStart w:id="23" w:name="key-definitions"/>
    <w:p>
      <w:pPr>
        <w:pStyle w:val="Heading3"/>
      </w:pPr>
      <w:r>
        <w:t xml:space="preserve">2.2 Key Definitions</w:t>
      </w:r>
    </w:p>
    <w:p>
      <w:pPr>
        <w:numPr>
          <w:ilvl w:val="0"/>
          <w:numId w:val="1001"/>
        </w:numPr>
        <w:pStyle w:val="Compact"/>
      </w:pPr>
      <w:r>
        <w:rPr>
          <w:bCs/>
          <w:b/>
        </w:rPr>
        <w:t xml:space="preserve">Videographer:</w:t>
      </w:r>
      <w:r>
        <w:t xml:space="preserve"> </w:t>
      </w:r>
      <w:r>
        <w:t xml:space="preserve">The individual responsible for capturing video footage, managing camera equipment, lighting, and audio recording.</w:t>
      </w:r>
    </w:p>
    <w:p>
      <w:pPr>
        <w:numPr>
          <w:ilvl w:val="0"/>
          <w:numId w:val="1001"/>
        </w:numPr>
        <w:pStyle w:val="Compact"/>
      </w:pPr>
      <w:r>
        <w:rPr>
          <w:bCs/>
          <w:b/>
        </w:rPr>
        <w:t xml:space="preserve">India Bangalore Context:</w:t>
      </w:r>
      <w:r>
        <w:t xml:space="preserve"> </w:t>
      </w:r>
      <w:r>
        <w:t xml:space="preserve">Refers to the specific geographic, climatic, and infrastructural conditions of Bangalore, including humidity levels, traffic density, power stability, and local regulations.</w:t>
      </w:r>
    </w:p>
    <w:p>
      <w:pPr>
        <w:numPr>
          <w:ilvl w:val="0"/>
          <w:numId w:val="1001"/>
        </w:numPr>
        <w:pStyle w:val="Compact"/>
      </w:pPr>
      <w:r>
        <w:rPr>
          <w:bCs/>
          <w:b/>
        </w:rPr>
        <w:t xml:space="preserve">Experiment Protocol:</w:t>
      </w:r>
      <w:r>
        <w:t xml:space="preserve"> </w:t>
      </w:r>
      <w:r>
        <w:t xml:space="preserve">The structured set of rules and guidelines governing the testing and evaluation process.</w:t>
      </w:r>
    </w:p>
    <w:bookmarkEnd w:id="23"/>
    <w:bookmarkEnd w:id="24"/>
    <w:bookmarkStart w:id="25" w:name="environmental-parameters-india-bangalore"/>
    <w:p>
      <w:pPr>
        <w:pStyle w:val="Heading2"/>
      </w:pPr>
      <w:r>
        <w:t xml:space="preserve">3. Environmental Parameters: India Bangalore</w:t>
      </w:r>
    </w:p>
    <w:p>
      <w:pPr>
        <w:pStyle w:val="FirstParagraph"/>
      </w:pPr>
      <w:r>
        <w:t xml:space="preserve">To ensure the experiment accurately reflects real-world conditions, the Videographer must operate under the following environmental parameters specific to Bangalore:</w:t>
      </w:r>
    </w:p>
    <w:p>
      <w:pPr>
        <w:numPr>
          <w:ilvl w:val="0"/>
          <w:numId w:val="1002"/>
        </w:numPr>
        <w:pStyle w:val="Compact"/>
      </w:pPr>
      <w:r>
        <w:rPr>
          <w:bCs/>
          <w:b/>
        </w:rPr>
        <w:t xml:space="preserve">Climate:</w:t>
      </w:r>
      <w:r>
        <w:t xml:space="preserve"> </w:t>
      </w:r>
      <w:r>
        <w:t xml:space="preserve">The Videographer must account for Bangalore's tropical savanna climate. During the experiment, equipment must be tested for resilience against sudden monsoon showers and high humidity levels, which can affect lens clarity and electronic stability.</w:t>
      </w:r>
    </w:p>
    <w:p>
      <w:pPr>
        <w:numPr>
          <w:ilvl w:val="0"/>
          <w:numId w:val="1002"/>
        </w:numPr>
        <w:pStyle w:val="Compact"/>
      </w:pPr>
      <w:r>
        <w:rPr>
          <w:bCs/>
          <w:b/>
        </w:rPr>
        <w:t xml:space="preserve">Lighting Conditions:</w:t>
      </w:r>
      <w:r>
        <w:t xml:space="preserve"> </w:t>
      </w:r>
      <w:r>
        <w:t xml:space="preserve">Bangalore experiences intense sunlight during peak hours. The Videographer is required to demonstrate proficiency in using ND filters and diffusers to manage harsh shadows in outdoor shoots, particularly in open areas like Cubbon Park or MG Road.</w:t>
      </w:r>
    </w:p>
    <w:p>
      <w:pPr>
        <w:numPr>
          <w:ilvl w:val="0"/>
          <w:numId w:val="1002"/>
        </w:numPr>
        <w:pStyle w:val="Compact"/>
      </w:pPr>
      <w:r>
        <w:rPr>
          <w:bCs/>
          <w:b/>
        </w:rPr>
        <w:t xml:space="preserve">Audio Environment:</w:t>
      </w:r>
      <w:r>
        <w:t xml:space="preserve"> </w:t>
      </w:r>
      <w:r>
        <w:t xml:space="preserve">The city is characterized by high ambient noise levels due to traffic and construction. The Videographer must utilize directional microphones and windshields effectively to isolate subject audio from the chaotic urban soundscape.</w:t>
      </w:r>
    </w:p>
    <w:p>
      <w:pPr>
        <w:numPr>
          <w:ilvl w:val="0"/>
          <w:numId w:val="1002"/>
        </w:numPr>
        <w:pStyle w:val="Compact"/>
      </w:pPr>
      <w:r>
        <w:rPr>
          <w:bCs/>
          <w:b/>
        </w:rPr>
        <w:t xml:space="preserve">Power Infrastructure:</w:t>
      </w:r>
      <w:r>
        <w:t xml:space="preserve"> </w:t>
      </w:r>
      <w:r>
        <w:t xml:space="preserve">Given occasional power fluctuations in certain parts of the city, the Videographer must carry sufficient battery backups and portable power banks to ensure uninterrupted recording.</w:t>
      </w:r>
    </w:p>
    <w:bookmarkEnd w:id="25"/>
    <w:bookmarkStart w:id="26" w:name="equipment-specifications"/>
    <w:p>
      <w:pPr>
        <w:pStyle w:val="Heading2"/>
      </w:pPr>
      <w:r>
        <w:t xml:space="preserve">4. Equipment Specifications</w:t>
      </w:r>
    </w:p>
    <w:p>
      <w:pPr>
        <w:pStyle w:val="FirstParagraph"/>
      </w:pPr>
      <w:r>
        <w:t xml:space="preserve">The Videographer must utilize the following minimum equipment standards to ensure data consistency across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Category</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w:t>
            </w:r>
          </w:p>
        </w:tc>
        <w:tc>
          <w:tcPr/>
          <w:p>
            <w:pPr>
              <w:pStyle w:val="Compact"/>
              <w:jc w:val="left"/>
            </w:pPr>
            <w:r>
              <w:t xml:space="preserve">4K Resolution, Low-light capability</w:t>
            </w:r>
          </w:p>
        </w:tc>
        <w:tc>
          <w:tcPr/>
          <w:p>
            <w:pPr>
              <w:pStyle w:val="Compact"/>
              <w:jc w:val="left"/>
            </w:pPr>
            <w:r>
              <w:t xml:space="preserve">High-quality visual capture in varied Bangalore lighting</w:t>
            </w:r>
          </w:p>
        </w:tc>
      </w:tr>
      <w:tr>
        <w:tc>
          <w:tcPr/>
          <w:p>
            <w:pPr>
              <w:pStyle w:val="Compact"/>
              <w:jc w:val="left"/>
            </w:pPr>
            <w:r>
              <w:t xml:space="preserve">Lenses</w:t>
            </w:r>
          </w:p>
        </w:tc>
        <w:tc>
          <w:tcPr/>
          <w:p>
            <w:pPr>
              <w:pStyle w:val="Compact"/>
              <w:jc w:val="left"/>
            </w:pPr>
            <w:r>
              <w:t xml:space="preserve">Wide-angle (16-35mm), Prime (50mm)</w:t>
            </w:r>
          </w:p>
        </w:tc>
        <w:tc>
          <w:tcPr/>
          <w:p>
            <w:pPr>
              <w:pStyle w:val="Compact"/>
              <w:jc w:val="left"/>
            </w:pPr>
            <w:r>
              <w:t xml:space="preserve">Urban landscapes and close-up interviews</w:t>
            </w:r>
          </w:p>
        </w:tc>
      </w:tr>
      <w:tr>
        <w:tc>
          <w:tcPr/>
          <w:p>
            <w:pPr>
              <w:pStyle w:val="Compact"/>
              <w:jc w:val="left"/>
            </w:pPr>
            <w:r>
              <w:t xml:space="preserve">Audio</w:t>
            </w:r>
          </w:p>
        </w:tc>
        <w:tc>
          <w:tcPr/>
          <w:p>
            <w:pPr>
              <w:pStyle w:val="Compact"/>
              <w:jc w:val="left"/>
            </w:pPr>
            <w:r>
              <w:t xml:space="preserve">Lavalier mics, Shotgun mic with deadcat</w:t>
            </w:r>
          </w:p>
        </w:tc>
        <w:tc>
          <w:tcPr/>
          <w:p>
            <w:pPr>
              <w:pStyle w:val="Compact"/>
              <w:jc w:val="left"/>
            </w:pPr>
            <w:r>
              <w:t xml:space="preserve">Noise reduction in busy streets</w:t>
            </w:r>
          </w:p>
        </w:tc>
      </w:tr>
      <w:tr>
        <w:tc>
          <w:tcPr/>
          <w:p>
            <w:pPr>
              <w:pStyle w:val="Compact"/>
              <w:jc w:val="left"/>
            </w:pPr>
            <w:r>
              <w:t xml:space="preserve">Stabilization</w:t>
            </w:r>
          </w:p>
        </w:tc>
        <w:tc>
          <w:tcPr/>
          <w:p>
            <w:pPr>
              <w:pStyle w:val="Compact"/>
              <w:jc w:val="left"/>
            </w:pPr>
            <w:r>
              <w:t xml:space="preserve">3-Axis Gimbal</w:t>
            </w:r>
          </w:p>
        </w:tc>
        <w:tc>
          <w:tcPr/>
          <w:p>
            <w:pPr>
              <w:pStyle w:val="Compact"/>
              <w:jc w:val="left"/>
            </w:pPr>
            <w:r>
              <w:t xml:space="preserve">Smooth footage during movement in crowded areas</w:t>
            </w:r>
          </w:p>
        </w:tc>
      </w:tr>
    </w:tbl>
    <w:bookmarkEnd w:id="26"/>
    <w:bookmarkStart w:id="30" w:name="experimental-procedures"/>
    <w:p>
      <w:pPr>
        <w:pStyle w:val="Heading2"/>
      </w:pPr>
      <w:r>
        <w:t xml:space="preserve">5. Experimental Procedures</w:t>
      </w:r>
    </w:p>
    <w:bookmarkStart w:id="27" w:name="phase-1-pre-production-and-scouting"/>
    <w:p>
      <w:pPr>
        <w:pStyle w:val="Heading3"/>
      </w:pPr>
      <w:r>
        <w:t xml:space="preserve">5.1 Phase 1: Pre-Production and Scouting</w:t>
      </w:r>
    </w:p>
    <w:p>
      <w:pPr>
        <w:pStyle w:val="FirstParagraph"/>
      </w:pPr>
      <w:r>
        <w:t xml:space="preserve">The Videographer must conduct a location scout in a designated area of Bangalore (e.g., Koramangala or Indiranagar). The Videographer will document potential hazards, such as uneven pavement or restricted access zones, and plan shot lists that respect local privacy norms and property regulations.</w:t>
      </w:r>
    </w:p>
    <w:bookmarkEnd w:id="27"/>
    <w:bookmarkStart w:id="28" w:name="phase-2-on-site-execution"/>
    <w:p>
      <w:pPr>
        <w:pStyle w:val="Heading3"/>
      </w:pPr>
      <w:r>
        <w:t xml:space="preserve">5.2 Phase 2: On-Site Execution</w:t>
      </w:r>
    </w:p>
    <w:p>
      <w:pPr>
        <w:pStyle w:val="FirstParagraph"/>
      </w:pPr>
      <w:r>
        <w:t xml:space="preserve">During the shoot, the Videographer will perform three specific tasks:</w:t>
      </w:r>
    </w:p>
    <w:p>
      <w:pPr>
        <w:numPr>
          <w:ilvl w:val="0"/>
          <w:numId w:val="1003"/>
        </w:numPr>
        <w:pStyle w:val="Compact"/>
      </w:pPr>
      <w:r>
        <w:rPr>
          <w:bCs/>
          <w:b/>
        </w:rPr>
        <w:t xml:space="preserve">Urban B-Roll Capture:</w:t>
      </w:r>
      <w:r>
        <w:t xml:space="preserve"> </w:t>
      </w:r>
      <w:r>
        <w:t xml:space="preserve">Record dynamic footage of Bangalore's traffic and street life, demonstrating stabilization skills and quick framing adjustments.</w:t>
      </w:r>
    </w:p>
    <w:p>
      <w:pPr>
        <w:numPr>
          <w:ilvl w:val="0"/>
          <w:numId w:val="1003"/>
        </w:numPr>
        <w:pStyle w:val="Compact"/>
      </w:pPr>
      <w:r>
        <w:rPr>
          <w:bCs/>
          <w:b/>
        </w:rPr>
        <w:t xml:space="preserve">Interview Recording:</w:t>
      </w:r>
      <w:r>
        <w:t xml:space="preserve"> </w:t>
      </w:r>
      <w:r>
        <w:t xml:space="preserve">Conduct an interview with a local subject in a semi-outdoor environment, testing audio isolation techniques against background noise.</w:t>
      </w:r>
    </w:p>
    <w:p>
      <w:pPr>
        <w:numPr>
          <w:ilvl w:val="0"/>
          <w:numId w:val="1003"/>
        </w:numPr>
        <w:pStyle w:val="Compact"/>
      </w:pPr>
      <w:r>
        <w:rPr>
          <w:bCs/>
          <w:b/>
        </w:rPr>
        <w:t xml:space="preserve">Low-Light Adaptation:</w:t>
      </w:r>
      <w:r>
        <w:t xml:space="preserve"> </w:t>
      </w:r>
      <w:r>
        <w:t xml:space="preserve">Capture footage during the "golden hour" transitioning into night, assessing the Videographer's ability to adjust ISO and aperture settings without introducing excessive grain.</w:t>
      </w:r>
    </w:p>
    <w:bookmarkEnd w:id="28"/>
    <w:bookmarkStart w:id="29" w:name="phase-3-post-production-analysis"/>
    <w:p>
      <w:pPr>
        <w:pStyle w:val="Heading3"/>
      </w:pPr>
      <w:r>
        <w:t xml:space="preserve">5.3 Phase 3: Post-Production Analysis</w:t>
      </w:r>
    </w:p>
    <w:p>
      <w:pPr>
        <w:pStyle w:val="FirstParagraph"/>
      </w:pPr>
      <w:r>
        <w:t xml:space="preserve">The Videographer will edit the footage to create a 3-minute highlight reel. The editing process will be evaluated for color grading accuracy, particularly in correcting white balance under mixed lighting conditions common in Bangalore's indoor-outdoor spaces.</w:t>
      </w:r>
    </w:p>
    <w:bookmarkEnd w:id="29"/>
    <w:bookmarkEnd w:id="30"/>
    <w:bookmarkStart w:id="31" w:name="safety-and-ethical-considerations"/>
    <w:p>
      <w:pPr>
        <w:pStyle w:val="Heading2"/>
      </w:pPr>
      <w:r>
        <w:t xml:space="preserve">6. Safety and Ethical Considerations</w:t>
      </w:r>
    </w:p>
    <w:p>
      <w:pPr>
        <w:pStyle w:val="FirstParagraph"/>
      </w:pPr>
      <w:r>
        <w:t xml:space="preserve">The Videographer must adhere to strict safety protocols. In India Bangalore, pedestrian safety is a concern; the Videographer must remain aware of moving vehicles while operating equipment on sidewalks. Additionally, the Videographer must obtain verbal or written consent from all individuals filmed, respecting Indian privacy laws and cultural sensitivities. No filming is permitted in restricted government areas or private properties without explicit authorization.</w:t>
      </w:r>
    </w:p>
    <w:bookmarkEnd w:id="31"/>
    <w:bookmarkStart w:id="32" w:name="data-collection-and-evaluation-metrics"/>
    <w:p>
      <w:pPr>
        <w:pStyle w:val="Heading2"/>
      </w:pPr>
      <w:r>
        <w:t xml:space="preserve">7. Data Collection and Evaluation Metrics</w:t>
      </w:r>
    </w:p>
    <w:p>
      <w:pPr>
        <w:pStyle w:val="FirstParagraph"/>
      </w:pPr>
      <w:r>
        <w:t xml:space="preserve">The success of the Videographer in this Experiment Protocol will be measured using the following metrics:</w:t>
      </w:r>
    </w:p>
    <w:p>
      <w:pPr>
        <w:numPr>
          <w:ilvl w:val="0"/>
          <w:numId w:val="1004"/>
        </w:numPr>
        <w:pStyle w:val="Compact"/>
      </w:pPr>
      <w:r>
        <w:rPr>
          <w:bCs/>
          <w:b/>
        </w:rPr>
        <w:t xml:space="preserve">Technical Quality:</w:t>
      </w:r>
      <w:r>
        <w:t xml:space="preserve"> </w:t>
      </w:r>
      <w:r>
        <w:t xml:space="preserve">Sharpness, exposure accuracy, and audio clarity.</w:t>
      </w:r>
    </w:p>
    <w:p>
      <w:pPr>
        <w:numPr>
          <w:ilvl w:val="0"/>
          <w:numId w:val="1004"/>
        </w:numPr>
        <w:pStyle w:val="Compact"/>
      </w:pPr>
      <w:r>
        <w:rPr>
          <w:bCs/>
          <w:b/>
        </w:rPr>
        <w:t xml:space="preserve">Adaptability:</w:t>
      </w:r>
      <w:r>
        <w:t xml:space="preserve"> </w:t>
      </w:r>
      <w:r>
        <w:t xml:space="preserve">Speed of response to changing weather or lighting conditions.</w:t>
      </w:r>
    </w:p>
    <w:p>
      <w:pPr>
        <w:numPr>
          <w:ilvl w:val="0"/>
          <w:numId w:val="1004"/>
        </w:numPr>
        <w:pStyle w:val="Compact"/>
      </w:pPr>
      <w:r>
        <w:rPr>
          <w:bCs/>
          <w:b/>
        </w:rPr>
        <w:t xml:space="preserve">Efficiency:</w:t>
      </w:r>
      <w:r>
        <w:t xml:space="preserve"> </w:t>
      </w:r>
      <w:r>
        <w:t xml:space="preserve">Time taken to set up and dismantle equipment in congested urban spaces.</w:t>
      </w:r>
    </w:p>
    <w:p>
      <w:pPr>
        <w:numPr>
          <w:ilvl w:val="0"/>
          <w:numId w:val="1004"/>
        </w:numPr>
        <w:pStyle w:val="Compact"/>
      </w:pPr>
      <w:r>
        <w:rPr>
          <w:bCs/>
          <w:b/>
        </w:rPr>
        <w:t xml:space="preserve">Compliance:</w:t>
      </w:r>
      <w:r>
        <w:t xml:space="preserve"> </w:t>
      </w:r>
      <w:r>
        <w:t xml:space="preserve">Adherence to local regulations and safety guidelines.</w:t>
      </w:r>
    </w:p>
    <w:bookmarkEnd w:id="32"/>
    <w:bookmarkStart w:id="33" w:name="conclusion"/>
    <w:p>
      <w:pPr>
        <w:pStyle w:val="Heading2"/>
      </w:pPr>
      <w:r>
        <w:t xml:space="preserve">8. Conclusion</w:t>
      </w:r>
    </w:p>
    <w:p>
      <w:pPr>
        <w:pStyle w:val="FirstParagraph"/>
      </w:pPr>
      <w:r>
        <w:t xml:space="preserve">This Experiment Protocol provides a comprehensive framework for evaluating a Videographer's capabilities within the unique environment of India Bangalore. By strictly following these guidelines, stakeholders can ensure that the Videographer is not only technically proficient but also culturally aware and environmentally adaptable. The insights gained from this experiment will contribute to best practices for videography in rapidly developing urban centers.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India Bangalore</dc:title>
  <dc:creator/>
  <dc:language>en</dc:language>
  <cp:keywords/>
  <dcterms:created xsi:type="dcterms:W3CDTF">2026-10-10T05:08:47Z</dcterms:created>
  <dcterms:modified xsi:type="dcterms:W3CDTF">2026-10-10T05:08:47Z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