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Operations</w:t>
      </w:r>
      <w:r>
        <w:t xml:space="preserve"> </w:t>
      </w:r>
      <w:r>
        <w:t xml:space="preserve">in</w:t>
      </w:r>
      <w:r>
        <w:t xml:space="preserve"> </w:t>
      </w:r>
      <w:r>
        <w:t xml:space="preserve">Japan</w:t>
      </w:r>
      <w:r>
        <w:t xml:space="preserve"> </w:t>
      </w:r>
      <w:r>
        <w:t xml:space="preserve">Osaka</w:t>
      </w:r>
    </w:p>
    <w:bookmarkStart w:id="20" w:name="X69eb7f364e536717f3d32ee0e0a7ce08fd75062"/>
    <w:p>
      <w:pPr>
        <w:pStyle w:val="Heading1"/>
      </w:pPr>
      <w:r>
        <w:t xml:space="preserve">Experiment Protocol: Videographer Operations in Japan Osaka</w:t>
      </w:r>
    </w:p>
    <w:p>
      <w:pPr>
        <w:pStyle w:val="FirstParagraph"/>
      </w:pPr>
      <w:r>
        <w:rPr>
          <w:bCs/>
          <w:b/>
        </w:rPr>
        <w:t xml:space="preserve">Document ID:</w:t>
      </w:r>
      <w:r>
        <w:t xml:space="preserve"> </w:t>
      </w:r>
      <w:r>
        <w:t xml:space="preserve">EXP-VID-OSA-2024-001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Osaka, Japan</w:t>
      </w:r>
    </w:p>
    <w:p>
      <w:pPr>
        <w:pStyle w:val="BodyText"/>
      </w:pPr>
      <w:r>
        <w:rPr>
          <w:bCs/>
          <w:b/>
        </w:rPr>
        <w:t xml:space="preserve">Subject:</w:t>
      </w:r>
      <w:r>
        <w:t xml:space="preserve"> </w:t>
      </w:r>
      <w:r>
        <w:t xml:space="preserve">Videographer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 Videographer conducting visual documentation and experimental filming within the urban and cultural landscape of Japan Osaka. The primary objective is to capture high-fidelity video content that reflects the unique aesthetic, cultural nuances, and environmental conditions of Osaka while adhering to strict technical and ethical guidelines.</w:t>
      </w:r>
    </w:p>
    <w:p>
      <w:pPr>
        <w:pStyle w:val="BodyText"/>
      </w:pPr>
      <w:r>
        <w:t xml:space="preserve">The Videographer is tasked with testing specific camera configurations, lighting setups, and audio recording techniques in real-world scenarios typical of Osaka, such as the bustling Dotonbori district, the historic Osaka Castle grounds, and the modern Umeda skyline. This protocol ensures consistency, safety, and legal compliance throughout the experiment.</w:t>
      </w:r>
    </w:p>
    <w:bookmarkEnd w:id="21"/>
    <w:bookmarkStart w:id="24" w:name="scope-and-definitions"/>
    <w:p>
      <w:pPr>
        <w:pStyle w:val="Heading2"/>
      </w:pPr>
      <w:r>
        <w:t xml:space="preserve">2. Scope and Definitions</w:t>
      </w:r>
    </w:p>
    <w:bookmarkStart w:id="22" w:name="scope"/>
    <w:p>
      <w:pPr>
        <w:pStyle w:val="Heading3"/>
      </w:pPr>
      <w:r>
        <w:t xml:space="preserve">2.1 Scope</w:t>
      </w:r>
    </w:p>
    <w:p>
      <w:pPr>
        <w:pStyle w:val="FirstParagraph"/>
      </w:pPr>
      <w:r>
        <w:t xml:space="preserve">This protocol applies to all phases of the Videographer's work in Japan Osaka, including pre-production planning, on-site execution, post-processing, and data archiving. It covers both indoor and outdoor environments.</w:t>
      </w:r>
    </w:p>
    <w:bookmarkEnd w:id="22"/>
    <w:bookmarkStart w:id="23" w:name="definitions"/>
    <w:p>
      <w:pPr>
        <w:pStyle w:val="Heading3"/>
      </w:pPr>
      <w:r>
        <w:t xml:space="preserve">2.2 Definitions</w:t>
      </w:r>
    </w:p>
    <w:p>
      <w:pPr>
        <w:numPr>
          <w:ilvl w:val="0"/>
          <w:numId w:val="1001"/>
        </w:numPr>
        <w:pStyle w:val="Compact"/>
      </w:pPr>
      <w:r>
        <w:rPr>
          <w:bCs/>
          <w:b/>
        </w:rPr>
        <w:t xml:space="preserve">Videographer:</w:t>
      </w:r>
      <w:r>
        <w:t xml:space="preserve"> </w:t>
      </w:r>
      <w:r>
        <w:t xml:space="preserve">The primary operator responsible for camera handling, framing, lighting, and audio capture.</w:t>
      </w:r>
    </w:p>
    <w:p>
      <w:pPr>
        <w:numPr>
          <w:ilvl w:val="0"/>
          <w:numId w:val="1001"/>
        </w:numPr>
        <w:pStyle w:val="Compact"/>
      </w:pPr>
      <w:r>
        <w:rPr>
          <w:bCs/>
          <w:b/>
        </w:rPr>
        <w:t xml:space="preserve">Japan Osaka:</w:t>
      </w:r>
      <w:r>
        <w:t xml:space="preserve"> </w:t>
      </w:r>
      <w:r>
        <w:t xml:space="preserve">The specific geographic and cultural context of the experiment, characterized by high population density, diverse lighting conditions, and distinct cultural norms.</w:t>
      </w:r>
    </w:p>
    <w:p>
      <w:pPr>
        <w:numPr>
          <w:ilvl w:val="0"/>
          <w:numId w:val="1001"/>
        </w:numPr>
        <w:pStyle w:val="Compact"/>
      </w:pPr>
      <w:r>
        <w:rPr>
          <w:bCs/>
          <w:b/>
        </w:rPr>
        <w:t xml:space="preserve">Experiment Protocol:</w:t>
      </w:r>
      <w:r>
        <w:t xml:space="preserve"> </w:t>
      </w:r>
      <w:r>
        <w:t xml:space="preserve">The set of rules and procedures governing the Videographer's activities to ensure valid and reliable results.</w:t>
      </w:r>
    </w:p>
    <w:bookmarkEnd w:id="23"/>
    <w:bookmarkEnd w:id="24"/>
    <w:bookmarkStart w:id="28" w:name="pre-production-requirements"/>
    <w:p>
      <w:pPr>
        <w:pStyle w:val="Heading2"/>
      </w:pPr>
      <w:r>
        <w:t xml:space="preserve">3. Pre-Production Requirements</w:t>
      </w:r>
    </w:p>
    <w:bookmarkStart w:id="25" w:name="legal-and-permit-compliance"/>
    <w:p>
      <w:pPr>
        <w:pStyle w:val="Heading3"/>
      </w:pPr>
      <w:r>
        <w:t xml:space="preserve">3.1 Legal and Permit Compliance</w:t>
      </w:r>
    </w:p>
    <w:p>
      <w:pPr>
        <w:pStyle w:val="FirstParagraph"/>
      </w:pPr>
      <w:r>
        <w:t xml:space="preserve">Before commencing any filming in Japan Osaka, the Videographer must secure all necessary permits. Filming in public spaces such as Namba Parks or Shinsaibashi may require permission from local authorities or property management. The Videographer must carry identification and permit documentation at all times.</w:t>
      </w:r>
    </w:p>
    <w:bookmarkEnd w:id="25"/>
    <w:bookmarkStart w:id="26" w:name="equipment-preparation"/>
    <w:p>
      <w:pPr>
        <w:pStyle w:val="Heading3"/>
      </w:pPr>
      <w:r>
        <w:t xml:space="preserve">3.2 Equipment Preparation</w:t>
      </w:r>
    </w:p>
    <w:p>
      <w:pPr>
        <w:pStyle w:val="FirstParagraph"/>
      </w:pPr>
      <w:r>
        <w:t xml:space="preserve">The Videographer must ensure all equipment is calibrated and suitable for the environmental conditions in Osaka. This includes:</w:t>
      </w:r>
    </w:p>
    <w:p>
      <w:pPr>
        <w:numPr>
          <w:ilvl w:val="0"/>
          <w:numId w:val="1002"/>
        </w:numPr>
        <w:pStyle w:val="Compact"/>
      </w:pPr>
      <w:r>
        <w:t xml:space="preserve">Cameras with high dynamic range capabilities to handle the contrast between neon-lit streets and shaded alleyways.</w:t>
      </w:r>
    </w:p>
    <w:p>
      <w:pPr>
        <w:numPr>
          <w:ilvl w:val="0"/>
          <w:numId w:val="1002"/>
        </w:numPr>
        <w:pStyle w:val="Compact"/>
      </w:pPr>
      <w:r>
        <w:t xml:space="preserve">Audio recorders with wind protection for outdoor use in areas like the Osaka Bay.</w:t>
      </w:r>
    </w:p>
    <w:p>
      <w:pPr>
        <w:numPr>
          <w:ilvl w:val="0"/>
          <w:numId w:val="1002"/>
        </w:numPr>
        <w:pStyle w:val="Compact"/>
      </w:pPr>
      <w:r>
        <w:t xml:space="preserve">Backup batteries and memory cards, as power outlets may not be readily available during location shoots.</w:t>
      </w:r>
    </w:p>
    <w:bookmarkEnd w:id="26"/>
    <w:bookmarkStart w:id="27" w:name="cultural-sensitivity-training"/>
    <w:p>
      <w:pPr>
        <w:pStyle w:val="Heading3"/>
      </w:pPr>
      <w:r>
        <w:t xml:space="preserve">3.3 Cultural Sensitivity Training</w:t>
      </w:r>
    </w:p>
    <w:p>
      <w:pPr>
        <w:pStyle w:val="FirstParagraph"/>
      </w:pPr>
      <w:r>
        <w:t xml:space="preserve">The Videographer must undergo brief training on Japanese cultural norms, particularly regarding privacy and personal space. In Japan Osaka, it is essential to respect individuals' comfort levels and avoid intrusive filming practices.</w:t>
      </w:r>
    </w:p>
    <w:bookmarkEnd w:id="27"/>
    <w:bookmarkEnd w:id="28"/>
    <w:bookmarkStart w:id="32" w:name="on-site-execution-procedures"/>
    <w:p>
      <w:pPr>
        <w:pStyle w:val="Heading2"/>
      </w:pPr>
      <w:r>
        <w:t xml:space="preserve">4. On-Site Execution Procedures</w:t>
      </w:r>
    </w:p>
    <w:bookmarkStart w:id="29" w:name="location-scouting"/>
    <w:p>
      <w:pPr>
        <w:pStyle w:val="Heading3"/>
      </w:pPr>
      <w:r>
        <w:t xml:space="preserve">4.1 Location Scouting</w:t>
      </w:r>
    </w:p>
    <w:p>
      <w:pPr>
        <w:pStyle w:val="FirstParagraph"/>
      </w:pPr>
      <w:r>
        <w:t xml:space="preserve">Upon arrival in Japan Osaka, the Videographer must conduct a thorough location scout to identify optimal shooting angles, lighting conditions, and potential hazards. Key locations may include:</w:t>
      </w:r>
    </w:p>
    <w:p>
      <w:pPr>
        <w:numPr>
          <w:ilvl w:val="0"/>
          <w:numId w:val="1003"/>
        </w:numPr>
        <w:pStyle w:val="Compact"/>
      </w:pPr>
      <w:r>
        <w:rPr>
          <w:bCs/>
          <w:b/>
        </w:rPr>
        <w:t xml:space="preserve">Dotonbori:</w:t>
      </w:r>
      <w:r>
        <w:t xml:space="preserve"> </w:t>
      </w:r>
      <w:r>
        <w:t xml:space="preserve">For capturing vibrant nightlife and street culture.</w:t>
      </w:r>
    </w:p>
    <w:p>
      <w:pPr>
        <w:numPr>
          <w:ilvl w:val="0"/>
          <w:numId w:val="1003"/>
        </w:numPr>
        <w:pStyle w:val="Compact"/>
      </w:pPr>
      <w:r>
        <w:rPr>
          <w:bCs/>
          <w:b/>
        </w:rPr>
        <w:t xml:space="preserve">Osaka Castle:</w:t>
      </w:r>
      <w:r>
        <w:t xml:space="preserve"> </w:t>
      </w:r>
      <w:r>
        <w:t xml:space="preserve">For historical and architectural documentation.</w:t>
      </w:r>
    </w:p>
    <w:p>
      <w:pPr>
        <w:numPr>
          <w:ilvl w:val="0"/>
          <w:numId w:val="1003"/>
        </w:numPr>
        <w:pStyle w:val="Compact"/>
      </w:pPr>
      <w:r>
        <w:rPr>
          <w:bCs/>
          <w:b/>
        </w:rPr>
        <w:t xml:space="preserve">Umeda Sky Building:</w:t>
      </w:r>
      <w:r>
        <w:t xml:space="preserve"> </w:t>
      </w:r>
      <w:r>
        <w:t xml:space="preserve">For panoramic views of the cityscape.</w:t>
      </w:r>
    </w:p>
    <w:bookmarkEnd w:id="29"/>
    <w:bookmarkStart w:id="30" w:name="filming-techniques"/>
    <w:p>
      <w:pPr>
        <w:pStyle w:val="Heading3"/>
      </w:pPr>
      <w:r>
        <w:t xml:space="preserve">4.2 Filming Techniques</w:t>
      </w:r>
    </w:p>
    <w:p>
      <w:pPr>
        <w:pStyle w:val="FirstParagraph"/>
      </w:pPr>
      <w:r>
        <w:t xml:space="preserve">The Videographer must adhere to the following techniques during filming:</w:t>
      </w:r>
    </w:p>
    <w:p>
      <w:pPr>
        <w:numPr>
          <w:ilvl w:val="0"/>
          <w:numId w:val="1004"/>
        </w:numPr>
        <w:pStyle w:val="Compact"/>
      </w:pPr>
      <w:r>
        <w:t xml:space="preserve">Use a tripod or stabilizer for steady shots, especially in crowded areas.</w:t>
      </w:r>
    </w:p>
    <w:p>
      <w:pPr>
        <w:numPr>
          <w:ilvl w:val="0"/>
          <w:numId w:val="1004"/>
        </w:numPr>
        <w:pStyle w:val="Compact"/>
      </w:pPr>
      <w:r>
        <w:t xml:space="preserve">Adjust white balance settings to accurately represent the diverse lighting environments in Osaka.</w:t>
      </w:r>
    </w:p>
    <w:p>
      <w:pPr>
        <w:numPr>
          <w:ilvl w:val="0"/>
          <w:numId w:val="1004"/>
        </w:numPr>
        <w:pStyle w:val="Compact"/>
      </w:pPr>
      <w:r>
        <w:t xml:space="preserve">Record audio separately to ensure clarity, as ambient noise levels can be high.</w:t>
      </w:r>
    </w:p>
    <w:bookmarkEnd w:id="30"/>
    <w:bookmarkStart w:id="31" w:name="interaction-with-subjects"/>
    <w:p>
      <w:pPr>
        <w:pStyle w:val="Heading3"/>
      </w:pPr>
      <w:r>
        <w:t xml:space="preserve">4.3 Interaction with Subjects</w:t>
      </w:r>
    </w:p>
    <w:p>
      <w:pPr>
        <w:pStyle w:val="FirstParagraph"/>
      </w:pPr>
      <w:r>
        <w:t xml:space="preserve">When filming individuals in Japan Osaka, the Videographer must:</w:t>
      </w:r>
    </w:p>
    <w:p>
      <w:pPr>
        <w:numPr>
          <w:ilvl w:val="0"/>
          <w:numId w:val="1005"/>
        </w:numPr>
        <w:pStyle w:val="Compact"/>
      </w:pPr>
      <w:r>
        <w:t xml:space="preserve">Obtain explicit consent before filming recognizable faces.</w:t>
      </w:r>
    </w:p>
    <w:p>
      <w:pPr>
        <w:numPr>
          <w:ilvl w:val="0"/>
          <w:numId w:val="1005"/>
        </w:numPr>
        <w:pStyle w:val="Compact"/>
      </w:pPr>
      <w:r>
        <w:t xml:space="preserve">Use clear and respectful communication, preferably with the assistance of a translator if necessary.</w:t>
      </w:r>
    </w:p>
    <w:p>
      <w:pPr>
        <w:numPr>
          <w:ilvl w:val="0"/>
          <w:numId w:val="1005"/>
        </w:numPr>
        <w:pStyle w:val="Compact"/>
      </w:pPr>
      <w:r>
        <w:t xml:space="preserve">Avoid filming in sensitive areas such as religious sites or private residences without permission.</w:t>
      </w:r>
    </w:p>
    <w:bookmarkEnd w:id="31"/>
    <w:bookmarkEnd w:id="32"/>
    <w:bookmarkStart w:id="35" w:name="post-production-and-data-management"/>
    <w:p>
      <w:pPr>
        <w:pStyle w:val="Heading2"/>
      </w:pPr>
      <w:r>
        <w:t xml:space="preserve">5. Post-Production and Data Management</w:t>
      </w:r>
    </w:p>
    <w:bookmarkStart w:id="33" w:name="data-backup"/>
    <w:p>
      <w:pPr>
        <w:pStyle w:val="Heading3"/>
      </w:pPr>
      <w:r>
        <w:t xml:space="preserve">5.1 Data Backup</w:t>
      </w:r>
    </w:p>
    <w:p>
      <w:pPr>
        <w:pStyle w:val="FirstParagraph"/>
      </w:pPr>
      <w:r>
        <w:t xml:space="preserve">Immediately after each filming session in Japan Osaka, the Videographer must back up all footage to at least two separate storage devices. This ensures data integrity and prevents loss due to equipment failure.</w:t>
      </w:r>
    </w:p>
    <w:bookmarkEnd w:id="33"/>
    <w:bookmarkStart w:id="34" w:name="editing-guidelines"/>
    <w:p>
      <w:pPr>
        <w:pStyle w:val="Heading3"/>
      </w:pPr>
      <w:r>
        <w:t xml:space="preserve">5.2 Editing Guidelines</w:t>
      </w:r>
    </w:p>
    <w:p>
      <w:pPr>
        <w:pStyle w:val="FirstParagraph"/>
      </w:pPr>
      <w:r>
        <w:t xml:space="preserve">During post-production, the Videographer must:</w:t>
      </w:r>
    </w:p>
    <w:p>
      <w:pPr>
        <w:numPr>
          <w:ilvl w:val="0"/>
          <w:numId w:val="1006"/>
        </w:numPr>
        <w:pStyle w:val="Compact"/>
      </w:pPr>
      <w:r>
        <w:t xml:space="preserve">Maintain the authenticity of the footage, avoiding excessive manipulation that could misrepresent the environment or subjects.</w:t>
      </w:r>
    </w:p>
    <w:p>
      <w:pPr>
        <w:numPr>
          <w:ilvl w:val="0"/>
          <w:numId w:val="1006"/>
        </w:numPr>
        <w:pStyle w:val="Compact"/>
      </w:pPr>
      <w:r>
        <w:t xml:space="preserve">Apply color grading that enhances the natural beauty of Osaka while remaining true to the original scene.</w:t>
      </w:r>
    </w:p>
    <w:p>
      <w:pPr>
        <w:numPr>
          <w:ilvl w:val="0"/>
          <w:numId w:val="1006"/>
        </w:numPr>
        <w:pStyle w:val="Compact"/>
      </w:pPr>
      <w:r>
        <w:t xml:space="preserve">Include metadata tags for each clip, indicating location, date, and time of capture.</w:t>
      </w:r>
    </w:p>
    <w:bookmarkEnd w:id="34"/>
    <w:bookmarkEnd w:id="35"/>
    <w:bookmarkStart w:id="38" w:name="safety-and-emergency-procedures"/>
    <w:p>
      <w:pPr>
        <w:pStyle w:val="Heading2"/>
      </w:pPr>
      <w:r>
        <w:t xml:space="preserve">6. Safety and Emergency Procedures</w:t>
      </w:r>
    </w:p>
    <w:bookmarkStart w:id="36" w:name="personal-safety"/>
    <w:p>
      <w:pPr>
        <w:pStyle w:val="Heading3"/>
      </w:pPr>
      <w:r>
        <w:t xml:space="preserve">6.1 Personal Safety</w:t>
      </w:r>
    </w:p>
    <w:p>
      <w:pPr>
        <w:pStyle w:val="FirstParagraph"/>
      </w:pPr>
      <w:r>
        <w:t xml:space="preserve">The Videographer must prioritize personal safety while working in Japan Osaka. This includes:</w:t>
      </w:r>
    </w:p>
    <w:p>
      <w:pPr>
        <w:numPr>
          <w:ilvl w:val="0"/>
          <w:numId w:val="1007"/>
        </w:numPr>
        <w:pStyle w:val="Compact"/>
      </w:pPr>
      <w:r>
        <w:t xml:space="preserve">Awareness of surroundings, particularly in crowded areas.</w:t>
      </w:r>
    </w:p>
    <w:p>
      <w:pPr>
        <w:numPr>
          <w:ilvl w:val="0"/>
          <w:numId w:val="1007"/>
        </w:numPr>
        <w:pStyle w:val="Compact"/>
      </w:pPr>
      <w:r>
        <w:t xml:space="preserve">Carrying a first aid kit and emergency contact information.</w:t>
      </w:r>
    </w:p>
    <w:p>
      <w:pPr>
        <w:numPr>
          <w:ilvl w:val="0"/>
          <w:numId w:val="1007"/>
        </w:numPr>
        <w:pStyle w:val="Compact"/>
      </w:pPr>
      <w:r>
        <w:t xml:space="preserve">Avoiding filming in areas with known safety risks or restricted access.</w:t>
      </w:r>
    </w:p>
    <w:bookmarkEnd w:id="36"/>
    <w:bookmarkStart w:id="37" w:name="equipment-safety"/>
    <w:p>
      <w:pPr>
        <w:pStyle w:val="Heading3"/>
      </w:pPr>
      <w:r>
        <w:t xml:space="preserve">6.2 Equipment Safety</w:t>
      </w:r>
    </w:p>
    <w:p>
      <w:pPr>
        <w:pStyle w:val="FirstParagraph"/>
      </w:pPr>
      <w:r>
        <w:t xml:space="preserve">To protect valuable equipment, the Videographer must:</w:t>
      </w:r>
    </w:p>
    <w:p>
      <w:pPr>
        <w:numPr>
          <w:ilvl w:val="0"/>
          <w:numId w:val="1008"/>
        </w:numPr>
        <w:pStyle w:val="Compact"/>
      </w:pPr>
      <w:r>
        <w:t xml:space="preserve">Use protective cases and covers when transporting gear.</w:t>
      </w:r>
    </w:p>
    <w:p>
      <w:pPr>
        <w:numPr>
          <w:ilvl w:val="0"/>
          <w:numId w:val="1008"/>
        </w:numPr>
        <w:pStyle w:val="Compact"/>
      </w:pPr>
      <w:r>
        <w:t xml:space="preserve">Avoid leaving equipment unattended in public spaces.</w:t>
      </w:r>
    </w:p>
    <w:p>
      <w:pPr>
        <w:numPr>
          <w:ilvl w:val="0"/>
          <w:numId w:val="1008"/>
        </w:numPr>
        <w:pStyle w:val="Compact"/>
      </w:pPr>
      <w:r>
        <w:t xml:space="preserve">Ensure all devices are charged and functional before each shoot.</w:t>
      </w:r>
    </w:p>
    <w:bookmarkEnd w:id="37"/>
    <w:bookmarkEnd w:id="38"/>
    <w:bookmarkStart w:id="39" w:name="conclusion"/>
    <w:p>
      <w:pPr>
        <w:pStyle w:val="Heading2"/>
      </w:pPr>
      <w:r>
        <w:t xml:space="preserve">7. Conclusion</w:t>
      </w:r>
    </w:p>
    <w:p>
      <w:pPr>
        <w:pStyle w:val="FirstParagraph"/>
      </w:pPr>
      <w:r>
        <w:t xml:space="preserve">This Experiment Protocol provides a comprehensive framework for the Videographer to conduct professional and ethical filming operations in Japan Osaka. By adhering to these guidelines, the Videographer can produce high-quality content that accurately represents the unique character of Osaka while respecting local laws and cultural norms. Regular reviews and updates to this protocol will ensure its continued relevance and effectiveness.</w:t>
      </w:r>
    </w:p>
    <w:bookmarkEnd w:id="39"/>
    <w:bookmarkStart w:id="43" w:name="appendices"/>
    <w:p>
      <w:pPr>
        <w:pStyle w:val="Heading2"/>
      </w:pPr>
      <w:r>
        <w:t xml:space="preserve">8. Appendices</w:t>
      </w:r>
    </w:p>
    <w:bookmarkStart w:id="40" w:name="appendix-a-contact-information"/>
    <w:p>
      <w:pPr>
        <w:pStyle w:val="Heading3"/>
      </w:pPr>
      <w:r>
        <w:t xml:space="preserve">Appendix A: Contact Information</w:t>
      </w:r>
    </w:p>
    <w:p>
      <w:pPr>
        <w:pStyle w:val="FirstParagraph"/>
      </w:pPr>
      <w:r>
        <w:t xml:space="preserve">Local authorities, emergency services, and project coordinators' contact details.</w:t>
      </w:r>
    </w:p>
    <w:bookmarkEnd w:id="40"/>
    <w:bookmarkStart w:id="41" w:name="appendix-b-equipment-checklist"/>
    <w:p>
      <w:pPr>
        <w:pStyle w:val="Heading3"/>
      </w:pPr>
      <w:r>
        <w:t xml:space="preserve">Appendix B: Equipment Checklist</w:t>
      </w:r>
    </w:p>
    <w:p>
      <w:pPr>
        <w:pStyle w:val="FirstParagraph"/>
      </w:pPr>
      <w:r>
        <w:t xml:space="preserve">Detailed list of required and optional equipment for the Videographer.</w:t>
      </w:r>
    </w:p>
    <w:bookmarkEnd w:id="41"/>
    <w:bookmarkStart w:id="42" w:name="appendix-c-permit-application-forms"/>
    <w:p>
      <w:pPr>
        <w:pStyle w:val="Heading3"/>
      </w:pPr>
      <w:r>
        <w:t xml:space="preserve">Appendix C: Permit Application Forms</w:t>
      </w:r>
    </w:p>
    <w:p>
      <w:pPr>
        <w:pStyle w:val="FirstParagraph"/>
      </w:pPr>
      <w:r>
        <w:t xml:space="preserve">Templates and instructions for obtaining filming permits in Japan Osaka.</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Operations in Japan Osaka</dc:title>
  <dc:creator/>
  <dc:language>en</dc:language>
  <cp:keywords/>
  <dcterms:created xsi:type="dcterms:W3CDTF">2026-10-10T02:16:12Z</dcterms:created>
  <dcterms:modified xsi:type="dcterms:W3CDTF">2026-10-10T02:16:12Z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