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Kazakhstan</w:t>
      </w:r>
      <w:r>
        <w:t xml:space="preserve"> </w:t>
      </w:r>
      <w:r>
        <w:t xml:space="preserve">Almaty</w:t>
      </w:r>
    </w:p>
    <w:bookmarkStart w:id="30" w:name="X6d53a5186e390f9897964f9717c03fce457ab81"/>
    <w:p>
      <w:pPr>
        <w:pStyle w:val="Heading1"/>
      </w:pPr>
      <w:r>
        <w:t xml:space="preserve">Experiment Protocol: Videographer Operational Standards in Kazakhstan Almaty</w:t>
      </w:r>
    </w:p>
    <w:p>
      <w:pPr>
        <w:pStyle w:val="FirstParagraph"/>
      </w:pPr>
      <w:r>
        <w:rPr>
          <w:bCs/>
          <w:b/>
        </w:rPr>
        <w:t xml:space="preserve">Protocol ID:</w:t>
      </w:r>
      <w:r>
        <w:t xml:space="preserve"> </w:t>
      </w:r>
      <w:r>
        <w:t xml:space="preserve">KP-VID-2023-ALM-001</w:t>
      </w:r>
      <w:r>
        <w:br/>
      </w:r>
      <w:r>
        <w:rPr>
          <w:bCs/>
          <w:b/>
        </w:rPr>
        <w:t xml:space="preserve">Date of Issue:</w:t>
      </w:r>
      <w:r>
        <w:t xml:space="preserve"> </w:t>
      </w:r>
      <w:r>
        <w:t xml:space="preserve">October 24, 2023</w:t>
      </w:r>
      <w:r>
        <w:br/>
      </w:r>
      <w:r>
        <w:rPr>
          <w:bCs/>
          <w:b/>
        </w:rPr>
        <w:t xml:space="preserve">Location:</w:t>
      </w:r>
      <w:r>
        <w:t xml:space="preserve"> </w:t>
      </w:r>
      <w:r>
        <w:t xml:space="preserve">Almaty, Kazakhstan</w:t>
      </w:r>
      <w:r>
        <w:br/>
      </w:r>
      <w:r>
        <w:rPr>
          <w:bCs/>
          <w:b/>
        </w:rPr>
        <w:t xml:space="preserve">Subject:</w:t>
      </w:r>
      <w:r>
        <w:t xml:space="preserve"> </w:t>
      </w:r>
      <w:r>
        <w:t xml:space="preserve">Videographer Performance and Environmental Adaptation</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performance, technical adaptability, and operational efficiency of a professional Videographer within the unique geographical and cultural context of Kazakhstan Almaty. The primary objective is to assess how environmental variables specific to Almaty—such as high-altitude lighting conditions, rapid weather transitions, and diverse urban-rural landscapes—affect video quality, equipment reliability, and the Videographer’s decision-making processes.</w:t>
      </w:r>
    </w:p>
    <w:p>
      <w:pPr>
        <w:pStyle w:val="BodyText"/>
      </w:pPr>
      <w:r>
        <w:t xml:space="preserve">Almaty, situated at the foothills of the Trans-Ili Alatau mountains, presents a complex testing ground. This protocol ensures that the Videographer can maintain broadcast-quality standards while navigating the logistical challenges of the region. The experiment aims to generate data that will refine training modules for media professionals operating in Central Asia.</w:t>
      </w:r>
    </w:p>
    <w:bookmarkEnd w:id="20"/>
    <w:bookmarkStart w:id="21" w:name="scope-and-definitions"/>
    <w:p>
      <w:pPr>
        <w:pStyle w:val="Heading2"/>
      </w:pPr>
      <w:r>
        <w:t xml:space="preserve">2. Scope and Definitions</w:t>
      </w:r>
    </w:p>
    <w:p>
      <w:pPr>
        <w:pStyle w:val="FirstParagraph"/>
      </w:pPr>
      <w:r>
        <w:rPr>
          <w:bCs/>
          <w:b/>
        </w:rPr>
        <w:t xml:space="preserve">2.1 Scope:</w:t>
      </w:r>
      <w:r>
        <w:t xml:space="preserve"> </w:t>
      </w:r>
      <w:r>
        <w:t xml:space="preserve">This protocol applies to all phases of the video production process, including pre-production planning, on-site filming in Almaty, and post-production analysis. It covers both indoor studio environments and outdoor field operations.</w:t>
      </w:r>
    </w:p>
    <w:p>
      <w:pPr>
        <w:pStyle w:val="BodyText"/>
      </w:pPr>
      <w:r>
        <w:rPr>
          <w:bCs/>
          <w:b/>
        </w:rPr>
        <w:t xml:space="preserve">2.2 Key Definitions:</w:t>
      </w:r>
    </w:p>
    <w:p>
      <w:pPr>
        <w:numPr>
          <w:ilvl w:val="0"/>
          <w:numId w:val="1001"/>
        </w:numPr>
        <w:pStyle w:val="Compact"/>
      </w:pPr>
      <w:r>
        <w:rPr>
          <w:bCs/>
          <w:b/>
        </w:rPr>
        <w:t xml:space="preserve">Videographer:</w:t>
      </w:r>
      <w:r>
        <w:t xml:space="preserve"> </w:t>
      </w:r>
      <w:r>
        <w:t xml:space="preserve">The primary subject of the experiment, responsible for camera operation, lighting setup, audio capture, and visual storytelling.</w:t>
      </w:r>
    </w:p>
    <w:p>
      <w:pPr>
        <w:numPr>
          <w:ilvl w:val="0"/>
          <w:numId w:val="1001"/>
        </w:numPr>
        <w:pStyle w:val="Compact"/>
      </w:pPr>
      <w:r>
        <w:rPr>
          <w:bCs/>
          <w:b/>
        </w:rPr>
        <w:t xml:space="preserve">Kazakhstan Almaty Context:</w:t>
      </w:r>
      <w:r>
        <w:t xml:space="preserve"> </w:t>
      </w:r>
      <w:r>
        <w:t xml:space="preserve">Refers to the specific environmental, cultural, and regulatory conditions of the city, including altitude (approx. 800–900 meters), light pollution levels, and local filming permits.</w:t>
      </w:r>
    </w:p>
    <w:p>
      <w:pPr>
        <w:numPr>
          <w:ilvl w:val="0"/>
          <w:numId w:val="1001"/>
        </w:numPr>
        <w:pStyle w:val="Compact"/>
      </w:pPr>
      <w:r>
        <w:rPr>
          <w:bCs/>
          <w:b/>
        </w:rPr>
        <w:t xml:space="preserve">Experiment Protocol:</w:t>
      </w:r>
      <w:r>
        <w:t xml:space="preserve"> </w:t>
      </w:r>
      <w:r>
        <w:t xml:space="preserve">The structured set of rules and methodologies governing the data collection and evaluation process.</w:t>
      </w:r>
    </w:p>
    <w:bookmarkEnd w:id="21"/>
    <w:bookmarkStart w:id="25" w:name="experimental-design"/>
    <w:p>
      <w:pPr>
        <w:pStyle w:val="Heading2"/>
      </w:pPr>
      <w:r>
        <w:t xml:space="preserve">3. Experimental Design</w:t>
      </w:r>
    </w:p>
    <w:p>
      <w:pPr>
        <w:pStyle w:val="FirstParagraph"/>
      </w:pPr>
      <w:r>
        <w:t xml:space="preserve">The experiment is divided into three distinct phases, each designed to test different competencies of the Videographer within the Almaty setting.</w:t>
      </w:r>
    </w:p>
    <w:bookmarkStart w:id="22" w:name="Xe9146e6caa78b7bdf8145268a6a6bff6325d8d3"/>
    <w:p>
      <w:pPr>
        <w:pStyle w:val="Heading3"/>
      </w:pPr>
      <w:r>
        <w:t xml:space="preserve">3.1 Phase I: Pre-Production and Environmental Assessment</w:t>
      </w:r>
    </w:p>
    <w:p>
      <w:pPr>
        <w:pStyle w:val="FirstParagraph"/>
      </w:pPr>
      <w:r>
        <w:t xml:space="preserve">Before any filming begins, the Videographer must conduct a comprehensive site survey. In Kazakhstan Almaty, this involves checking weather forecasts for sudden mountain storms and verifying power stability in chosen locations. The Videographer is required to submit a risk assessment report detailing potential hazards, such as uneven terrain in areas like the Medeu ski resort or traffic congestion in downtown Almaty.</w:t>
      </w:r>
    </w:p>
    <w:p>
      <w:pPr>
        <w:pStyle w:val="BodyText"/>
      </w:pPr>
      <w:r>
        <w:t xml:space="preserve">Key tasks include:</w:t>
      </w:r>
    </w:p>
    <w:p>
      <w:pPr>
        <w:numPr>
          <w:ilvl w:val="0"/>
          <w:numId w:val="1002"/>
        </w:numPr>
        <w:pStyle w:val="Compact"/>
      </w:pPr>
      <w:r>
        <w:t xml:space="preserve">Scouting locations that represent the diversity of Almaty (e.g., Panfilov Park, Kok Tobe, and the Almaty Central Market).</w:t>
      </w:r>
    </w:p>
    <w:p>
      <w:pPr>
        <w:numPr>
          <w:ilvl w:val="0"/>
          <w:numId w:val="1002"/>
        </w:numPr>
        <w:pStyle w:val="Compact"/>
      </w:pPr>
      <w:r>
        <w:t xml:space="preserve">Assessing natural light angles relative to the mountain backdrop.</w:t>
      </w:r>
    </w:p>
    <w:p>
      <w:pPr>
        <w:numPr>
          <w:ilvl w:val="0"/>
          <w:numId w:val="1002"/>
        </w:numPr>
        <w:pStyle w:val="Compact"/>
      </w:pPr>
      <w:r>
        <w:t xml:space="preserve">Ensuring compliance with local Kazakhstani media regulations.</w:t>
      </w:r>
    </w:p>
    <w:bookmarkEnd w:id="22"/>
    <w:bookmarkStart w:id="23" w:name="phase-ii-on-site-filming-operations"/>
    <w:p>
      <w:pPr>
        <w:pStyle w:val="Heading3"/>
      </w:pPr>
      <w:r>
        <w:t xml:space="preserve">3.2 Phase II: On-Site Filming Operations</w:t>
      </w:r>
    </w:p>
    <w:p>
      <w:pPr>
        <w:pStyle w:val="FirstParagraph"/>
      </w:pPr>
      <w:r>
        <w:t xml:space="preserve">This phase constitutes the core of the Experiment Protocol. The Videographer will be tasked with capturing footage under varying conditions. The evaluation criteria focus on technical precision and adaptability.</w:t>
      </w:r>
    </w:p>
    <w:p>
      <w:pPr>
        <w:pStyle w:val="BodyText"/>
      </w:pPr>
      <w:r>
        <w:rPr>
          <w:bCs/>
          <w:b/>
        </w:rPr>
        <w:t xml:space="preserve">Scenario A: High-Altitude Lighting:</w:t>
      </w:r>
      <w:r>
        <w:t xml:space="preserve"> </w:t>
      </w:r>
      <w:r>
        <w:t xml:space="preserve">The Videographer must shoot during the "golden hour" near the mountain foothills. Due to Almaty’s altitude, UV radiation is higher, and light contrast is sharper. The Videographer must demonstrate proficiency in managing dynamic range to prevent blown-out highlights and crushed shadows.</w:t>
      </w:r>
    </w:p>
    <w:p>
      <w:pPr>
        <w:pStyle w:val="BodyText"/>
      </w:pPr>
      <w:r>
        <w:rPr>
          <w:bCs/>
          <w:b/>
        </w:rPr>
        <w:t xml:space="preserve">Scenario B: Urban Noise and Chaos:</w:t>
      </w:r>
      <w:r>
        <w:t xml:space="preserve"> </w:t>
      </w:r>
      <w:r>
        <w:t xml:space="preserve">Filming in busy areas like Abai Avenue requires the Videographer to manage audio isolation effectively. The protocol mandates the use of directional microphones and wind protection, as Almaty can experience sudden gusts of wind from the mountains.</w:t>
      </w:r>
    </w:p>
    <w:p>
      <w:pPr>
        <w:pStyle w:val="BodyText"/>
      </w:pPr>
      <w:r>
        <w:rPr>
          <w:bCs/>
          <w:b/>
        </w:rPr>
        <w:t xml:space="preserve">Scenario C: Cultural Sensitivity:</w:t>
      </w:r>
      <w:r>
        <w:t xml:space="preserve"> </w:t>
      </w:r>
      <w:r>
        <w:t xml:space="preserve">The Videographer must interact with local subjects respectfully. This includes understanding cultural norms in Kazakhstan, such as appropriate greetings and dress codes, to ensure authentic and ethical storytelling.</w:t>
      </w:r>
    </w:p>
    <w:bookmarkEnd w:id="23"/>
    <w:bookmarkStart w:id="24" w:name="X3858826f97b83d6988664439f7c38ef3929b67f"/>
    <w:p>
      <w:pPr>
        <w:pStyle w:val="Heading3"/>
      </w:pPr>
      <w:r>
        <w:t xml:space="preserve">3.3 Phase III: Post-Production and Data Analysis</w:t>
      </w:r>
    </w:p>
    <w:p>
      <w:pPr>
        <w:pStyle w:val="FirstParagraph"/>
      </w:pPr>
      <w:r>
        <w:t xml:space="preserve">After filming, the Videographer must process the footage according to industry standards. The Experiment Protocol requires a detailed log of all technical challenges encountered. This includes battery life performance in cold temperatures (relevant for winter shoots in Almaty) and lens flare management due to the bright mountain sun.</w:t>
      </w:r>
    </w:p>
    <w:bookmarkEnd w:id="24"/>
    <w:bookmarkEnd w:id="25"/>
    <w:bookmarkStart w:id="26" w:name="equipment-and-technical-requirements"/>
    <w:p>
      <w:pPr>
        <w:pStyle w:val="Heading2"/>
      </w:pPr>
      <w:r>
        <w:t xml:space="preserve">4. Equipment and Technical Requirements</w:t>
      </w:r>
    </w:p>
    <w:p>
      <w:pPr>
        <w:pStyle w:val="FirstParagraph"/>
      </w:pPr>
      <w:r>
        <w:t xml:space="preserve">To ensure consistency, the Videographer must use the following equipment, calibrated specifically for the Kazakhstan Almaty environment: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Rationale</w:t>
            </w:r>
          </w:p>
        </w:tc>
      </w:tr>
      <w:tr>
        <w:tc>
          <w:tcPr/>
          <w:p>
            <w:pPr>
              <w:pStyle w:val="Compact"/>
              <w:jc w:val="left"/>
            </w:pPr>
            <w:r>
              <w:t xml:space="preserve">Camera Body</w:t>
            </w:r>
          </w:p>
        </w:tc>
        <w:tc>
          <w:tcPr/>
          <w:p>
            <w:pPr>
              <w:pStyle w:val="Compact"/>
              <w:jc w:val="left"/>
            </w:pPr>
            <w:r>
              <w:t xml:space="preserve">4K Cinema Camera with Log Profile</w:t>
            </w:r>
          </w:p>
        </w:tc>
        <w:tc>
          <w:tcPr/>
          <w:p>
            <w:pPr>
              <w:pStyle w:val="Compact"/>
              <w:jc w:val="left"/>
            </w:pPr>
            <w:r>
              <w:t xml:space="preserve">High dynamic range for mountain lighting.</w:t>
            </w:r>
          </w:p>
        </w:tc>
      </w:tr>
      <w:tr>
        <w:tc>
          <w:tcPr/>
          <w:p>
            <w:pPr>
              <w:pStyle w:val="Compact"/>
              <w:jc w:val="left"/>
            </w:pPr>
            <w:r>
              <w:t xml:space="preserve">Lenses</w:t>
            </w:r>
          </w:p>
        </w:tc>
        <w:tc>
          <w:tcPr/>
          <w:p>
            <w:pPr>
              <w:pStyle w:val="Compact"/>
              <w:jc w:val="left"/>
            </w:pPr>
            <w:r>
              <w:t xml:space="preserve">Wide-angle and Telephoto primes</w:t>
            </w:r>
          </w:p>
        </w:tc>
        <w:tc>
          <w:tcPr/>
          <w:p>
            <w:pPr>
              <w:pStyle w:val="Compact"/>
              <w:jc w:val="left"/>
            </w:pPr>
            <w:r>
              <w:t xml:space="preserve">To capture both cityscapes and distant mountain details.</w:t>
            </w:r>
          </w:p>
        </w:tc>
      </w:tr>
      <w:tr>
        <w:tc>
          <w:tcPr/>
          <w:p>
            <w:pPr>
              <w:pStyle w:val="Compact"/>
              <w:jc w:val="left"/>
            </w:pPr>
            <w:r>
              <w:t xml:space="preserve">Audio Gear</w:t>
            </w:r>
          </w:p>
        </w:tc>
        <w:tc>
          <w:tcPr/>
          <w:p>
            <w:pPr>
              <w:pStyle w:val="Compact"/>
              <w:jc w:val="left"/>
            </w:pPr>
            <w:r>
              <w:t xml:space="preserve">Shotgun mic with deadcat wind muff</w:t>
            </w:r>
          </w:p>
        </w:tc>
        <w:tc>
          <w:tcPr/>
          <w:p>
            <w:pPr>
              <w:pStyle w:val="Compact"/>
              <w:jc w:val="left"/>
            </w:pPr>
            <w:r>
              <w:t xml:space="preserve">Essential for Almaty’s windy conditions.</w:t>
            </w:r>
          </w:p>
        </w:tc>
      </w:tr>
      <w:tr>
        <w:tc>
          <w:tcPr/>
          <w:p>
            <w:pPr>
              <w:pStyle w:val="Compact"/>
              <w:jc w:val="left"/>
            </w:pPr>
            <w:r>
              <w:t xml:space="preserve">Power</w:t>
            </w:r>
          </w:p>
        </w:tc>
        <w:tc>
          <w:tcPr/>
          <w:p>
            <w:pPr>
              <w:pStyle w:val="Compact"/>
              <w:jc w:val="left"/>
            </w:pPr>
            <w:r>
              <w:t xml:space="preserve">Extra V-mount batteries</w:t>
            </w:r>
          </w:p>
        </w:tc>
        <w:tc>
          <w:tcPr/>
          <w:p>
            <w:pPr>
              <w:pStyle w:val="Compact"/>
              <w:jc w:val="left"/>
            </w:pPr>
            <w:r>
              <w:t xml:space="preserve">Cold weather reduces battery efficiency.</w:t>
            </w:r>
          </w:p>
        </w:tc>
      </w:tr>
    </w:tbl>
    <w:bookmarkEnd w:id="26"/>
    <w:bookmarkStart w:id="27" w:name="safety-and-ethical-considerations"/>
    <w:p>
      <w:pPr>
        <w:pStyle w:val="Heading2"/>
      </w:pPr>
      <w:r>
        <w:t xml:space="preserve">5. Safety and Ethical Considerations</w:t>
      </w:r>
    </w:p>
    <w:p>
      <w:pPr>
        <w:pStyle w:val="FirstParagraph"/>
      </w:pPr>
      <w:r>
        <w:t xml:space="preserve">Safety is paramount in this Experiment Protocol. The Videographer must adhere to all safety guidelines provided by local authorities in Kazakhstan Almaty. This includes wearing appropriate footwear for uneven terrain and carrying emergency supplies when filming in remote areas.</w:t>
      </w:r>
    </w:p>
    <w:p>
      <w:pPr>
        <w:pStyle w:val="BodyText"/>
      </w:pPr>
      <w:r>
        <w:t xml:space="preserve">Ethically, the Videographer must obtain informed consent from all individuals filmed. In Kazakhstan, privacy laws are strictly enforced, and the Videographer must respect the dignity and cultural values of the local population. Any footage that could be deemed offensive or misleading must be excluded from the final dataset.</w:t>
      </w:r>
    </w:p>
    <w:bookmarkEnd w:id="27"/>
    <w:bookmarkStart w:id="28" w:name="evaluation-metrics"/>
    <w:p>
      <w:pPr>
        <w:pStyle w:val="Heading2"/>
      </w:pPr>
      <w:r>
        <w:t xml:space="preserve">6. Evaluation Metrics</w:t>
      </w:r>
    </w:p>
    <w:p>
      <w:pPr>
        <w:pStyle w:val="FirstParagraph"/>
      </w:pPr>
      <w:r>
        <w:t xml:space="preserve">The success of the Videographer will be measured using the following metrics:</w:t>
      </w:r>
    </w:p>
    <w:p>
      <w:pPr>
        <w:numPr>
          <w:ilvl w:val="0"/>
          <w:numId w:val="1003"/>
        </w:numPr>
        <w:pStyle w:val="Compact"/>
      </w:pPr>
      <w:r>
        <w:rPr>
          <w:bCs/>
          <w:b/>
        </w:rPr>
        <w:t xml:space="preserve">Technical Quality:</w:t>
      </w:r>
      <w:r>
        <w:t xml:space="preserve"> </w:t>
      </w:r>
      <w:r>
        <w:t xml:space="preserve">Sharpness, color accuracy, and audio clarity of the footage.</w:t>
      </w:r>
    </w:p>
    <w:p>
      <w:pPr>
        <w:numPr>
          <w:ilvl w:val="0"/>
          <w:numId w:val="1003"/>
        </w:numPr>
        <w:pStyle w:val="Compact"/>
      </w:pPr>
      <w:r>
        <w:rPr>
          <w:bCs/>
          <w:b/>
        </w:rPr>
        <w:t xml:space="preserve">Adaptability:</w:t>
      </w:r>
      <w:r>
        <w:t xml:space="preserve"> </w:t>
      </w:r>
      <w:r>
        <w:t xml:space="preserve">Ability to adjust settings quickly in response to changing weather or lighting conditions in Almaty.</w:t>
      </w:r>
    </w:p>
    <w:p>
      <w:pPr>
        <w:numPr>
          <w:ilvl w:val="0"/>
          <w:numId w:val="1003"/>
        </w:numPr>
        <w:pStyle w:val="Compact"/>
      </w:pPr>
      <w:r>
        <w:rPr>
          <w:bCs/>
          <w:b/>
        </w:rPr>
        <w:t xml:space="preserve">Efficiency:</w:t>
      </w:r>
      <w:r>
        <w:t xml:space="preserve"> </w:t>
      </w:r>
      <w:r>
        <w:t xml:space="preserve">Time taken to set up and break down equipment.</w:t>
      </w:r>
    </w:p>
    <w:p>
      <w:pPr>
        <w:numPr>
          <w:ilvl w:val="0"/>
          <w:numId w:val="1003"/>
        </w:numPr>
        <w:pStyle w:val="Compact"/>
      </w:pPr>
      <w:r>
        <w:rPr>
          <w:bCs/>
          <w:b/>
        </w:rPr>
        <w:t xml:space="preserve">Cultural Competence:</w:t>
      </w:r>
      <w:r>
        <w:t xml:space="preserve"> </w:t>
      </w:r>
      <w:r>
        <w:t xml:space="preserve">Appropriateness of interactions with local subjects and adherence to cultural norms.</w:t>
      </w:r>
    </w:p>
    <w:bookmarkEnd w:id="28"/>
    <w:bookmarkStart w:id="29" w:name="conclusion"/>
    <w:p>
      <w:pPr>
        <w:pStyle w:val="Heading2"/>
      </w:pPr>
      <w:r>
        <w:t xml:space="preserve">7. Conclusion</w:t>
      </w:r>
    </w:p>
    <w:p>
      <w:pPr>
        <w:pStyle w:val="FirstParagraph"/>
      </w:pPr>
      <w:r>
        <w:t xml:space="preserve">This Experiment Protocol provides a comprehensive framework for evaluating the capabilities of a Videographer in the unique environment of Kazakhstan Almaty. By following these guidelines, we ensure that the data collected is reliable, the footage is of the highest quality, and the Videographer operates safely and ethically. The insights gained from this experiment will contribute to the broader understanding of media production in Central Asia.</w:t>
      </w:r>
    </w:p>
    <w:p>
      <w:pPr>
        <w:pStyle w:val="BodyText"/>
      </w:pPr>
      <w:r>
        <w:t xml:space="preserve">Document End | Experiment Protocol: Videographer in Kazakhstan Almaty | Version 1.0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Kazakhstan Almaty</dc:title>
  <dc:creator/>
  <dc:language>en</dc:language>
  <cp:keywords/>
  <dcterms:created xsi:type="dcterms:W3CDTF">2026-10-10T01:49:20Z</dcterms:created>
  <dcterms:modified xsi:type="dcterms:W3CDTF">2026-10-10T01:49:20Z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