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Videographer</w:t>
      </w:r>
      <w:r>
        <w:t xml:space="preserve"> </w:t>
      </w:r>
      <w:r>
        <w:t xml:space="preserve">in</w:t>
      </w:r>
      <w:r>
        <w:t xml:space="preserve"> </w:t>
      </w:r>
      <w:r>
        <w:t xml:space="preserve">Thailand</w:t>
      </w:r>
      <w:r>
        <w:t xml:space="preserve"> </w:t>
      </w:r>
      <w:r>
        <w:t xml:space="preserve">Bangkok</w:t>
      </w:r>
    </w:p>
    <w:bookmarkStart w:id="20" w:name="Xf0f0716e2b00ccac090c0c59ff2fb889566e4e8"/>
    <w:p>
      <w:pPr>
        <w:pStyle w:val="Heading1"/>
      </w:pPr>
      <w:r>
        <w:t xml:space="preserve">Experiment Protocol: Videographer in Thailand Bangkok</w:t>
      </w:r>
    </w:p>
    <w:p>
      <w:pPr>
        <w:pStyle w:val="FirstParagraph"/>
      </w:pPr>
      <w:r>
        <w:rPr>
          <w:bCs/>
          <w:b/>
        </w:rPr>
        <w:t xml:space="preserve">Document ID:</w:t>
      </w:r>
      <w:r>
        <w:t xml:space="preserve"> </w:t>
      </w:r>
      <w:r>
        <w:t xml:space="preserve">EXP-VID-BKK-2024-001</w:t>
      </w:r>
      <w:r>
        <w:br/>
      </w:r>
      <w:r>
        <w:rPr>
          <w:bCs/>
          <w:b/>
        </w:rPr>
        <w:t xml:space="preserve">Date:</w:t>
      </w:r>
      <w:r>
        <w:t xml:space="preserve"> </w:t>
      </w:r>
      <w:r>
        <w:t xml:space="preserve">October 26, 2024</w:t>
      </w:r>
      <w:r>
        <w:br/>
      </w:r>
      <w:r>
        <w:rPr>
          <w:bCs/>
          <w:b/>
        </w:rPr>
        <w:t xml:space="preserve">Location:</w:t>
      </w:r>
      <w:r>
        <w:t xml:space="preserve"> </w:t>
      </w:r>
      <w:r>
        <w:t xml:space="preserve">Bangkok, Thailand</w:t>
      </w:r>
      <w:r>
        <w:br/>
      </w:r>
      <w:r>
        <w:rPr>
          <w:bCs/>
          <w:b/>
        </w:rPr>
        <w:t xml:space="preserve">Subject:</w:t>
      </w:r>
      <w:r>
        <w:t xml:space="preserve"> </w:t>
      </w:r>
      <w:r>
        <w:t xml:space="preserve">Videographer</w:t>
      </w:r>
    </w:p>
    <w:bookmarkEnd w:id="20"/>
    <w:bookmarkStart w:id="21" w:name="introduction-and-objective"/>
    <w:p>
      <w:pPr>
        <w:pStyle w:val="Heading2"/>
      </w:pPr>
      <w:r>
        <w:t xml:space="preserve">1. Introduction and Objective</w:t>
      </w:r>
    </w:p>
    <w:p>
      <w:pPr>
        <w:pStyle w:val="FirstParagraph"/>
      </w:pPr>
      <w:r>
        <w:t xml:space="preserve">This Experiment Protocol outlines the procedures, standards, and operational guidelines for a Videographer conducting filming activities within the dynamic urban environment of Thailand Bangkok. The primary objective of this experiment is to evaluate the efficiency, adaptability, and technical proficiency of a Videographer when navigating the unique logistical, cultural, and environmental challenges presented by Bangkok.</w:t>
      </w:r>
    </w:p>
    <w:p>
      <w:pPr>
        <w:pStyle w:val="BodyText"/>
      </w:pPr>
      <w:r>
        <w:t xml:space="preserve">Bangkok is a metropolis characterized by high-density traffic, diverse lighting conditions, rapid urban development, and a rich cultural tapestry. This protocol aims to establish a standardized framework for capturing high-quality visual content while adhering to local regulations and ethical standards. The Videographer will be assessed on their ability to maintain technical excellence under variable conditions specific to the Bangkok landscape.</w:t>
      </w:r>
    </w:p>
    <w:bookmarkEnd w:id="21"/>
    <w:bookmarkStart w:id="22" w:name="scope-and-environment"/>
    <w:p>
      <w:pPr>
        <w:pStyle w:val="Heading2"/>
      </w:pPr>
      <w:r>
        <w:t xml:space="preserve">2. Scope and Environment</w:t>
      </w:r>
    </w:p>
    <w:p>
      <w:pPr>
        <w:pStyle w:val="FirstParagraph"/>
      </w:pPr>
      <w:r>
        <w:t xml:space="preserve">The scope of this experiment is limited to the metropolitan area of Bangkok, Thailand. Key filming zones include:</w:t>
      </w:r>
    </w:p>
    <w:p>
      <w:pPr>
        <w:numPr>
          <w:ilvl w:val="0"/>
          <w:numId w:val="1001"/>
        </w:numPr>
        <w:pStyle w:val="Compact"/>
      </w:pPr>
      <w:r>
        <w:rPr>
          <w:bCs/>
          <w:b/>
        </w:rPr>
        <w:t xml:space="preserve">Urban Centers:</w:t>
      </w:r>
      <w:r>
        <w:t xml:space="preserve"> </w:t>
      </w:r>
      <w:r>
        <w:t xml:space="preserve">Siam Square, Sukhumvit Road, and Silom Road.</w:t>
      </w:r>
    </w:p>
    <w:p>
      <w:pPr>
        <w:numPr>
          <w:ilvl w:val="0"/>
          <w:numId w:val="1001"/>
        </w:numPr>
        <w:pStyle w:val="Compact"/>
      </w:pPr>
      <w:r>
        <w:rPr>
          <w:bCs/>
          <w:b/>
        </w:rPr>
        <w:t xml:space="preserve">Cultural Heritage Sites:</w:t>
      </w:r>
      <w:r>
        <w:t xml:space="preserve"> </w:t>
      </w:r>
      <w:r>
        <w:t xml:space="preserve">The Grand Palace, Wat Arun, and Chinatown (Yaowarat).</w:t>
      </w:r>
    </w:p>
    <w:p>
      <w:pPr>
        <w:numPr>
          <w:ilvl w:val="0"/>
          <w:numId w:val="1001"/>
        </w:numPr>
        <w:pStyle w:val="Compact"/>
      </w:pPr>
      <w:r>
        <w:rPr>
          <w:bCs/>
          <w:b/>
        </w:rPr>
        <w:t xml:space="preserve">Waterways:</w:t>
      </w:r>
      <w:r>
        <w:t xml:space="preserve"> </w:t>
      </w:r>
      <w:r>
        <w:t xml:space="preserve">The Chao Phraya River and Khlong Saen Saep.</w:t>
      </w:r>
    </w:p>
    <w:p>
      <w:pPr>
        <w:pStyle w:val="FirstParagraph"/>
      </w:pPr>
      <w:r>
        <w:t xml:space="preserve">The Videographer must account for the tropical climate of Thailand, which includes high humidity, intense sunlight, and seasonal monsoon rains. Equipment protection and rapid adaptation to weather changes are critical components of this protocol.</w:t>
      </w:r>
    </w:p>
    <w:bookmarkEnd w:id="22"/>
    <w:bookmarkStart w:id="23" w:name="equipment-standards"/>
    <w:p>
      <w:pPr>
        <w:pStyle w:val="Heading2"/>
      </w:pPr>
      <w:r>
        <w:t xml:space="preserve">3. Equipment Standards</w:t>
      </w:r>
    </w:p>
    <w:p>
      <w:pPr>
        <w:pStyle w:val="FirstParagraph"/>
      </w:pPr>
      <w:r>
        <w:t xml:space="preserve">To ensure data integrity and high-quality output, the Videographer must utilize the following equipment specifications:</w:t>
      </w:r>
    </w:p>
    <w:p>
      <w:pPr>
        <w:numPr>
          <w:ilvl w:val="0"/>
          <w:numId w:val="1002"/>
        </w:numPr>
        <w:pStyle w:val="Compact"/>
      </w:pPr>
      <w:r>
        <w:rPr>
          <w:bCs/>
          <w:b/>
        </w:rPr>
        <w:t xml:space="preserve">Camera Body:</w:t>
      </w:r>
      <w:r>
        <w:t xml:space="preserve"> </w:t>
      </w:r>
      <w:r>
        <w:t xml:space="preserve">4K capable cinema or mirrorless camera with robust autofocus.</w:t>
      </w:r>
    </w:p>
    <w:p>
      <w:pPr>
        <w:numPr>
          <w:ilvl w:val="0"/>
          <w:numId w:val="1002"/>
        </w:numPr>
        <w:pStyle w:val="Compact"/>
      </w:pPr>
      <w:r>
        <w:rPr>
          <w:bCs/>
          <w:b/>
        </w:rPr>
        <w:t xml:space="preserve">Lenses:</w:t>
      </w:r>
      <w:r>
        <w:t xml:space="preserve"> </w:t>
      </w:r>
      <w:r>
        <w:t xml:space="preserve">A kit including wide-angle (for architecture), standard (for interviews), and telephoto (for candid street shots) lenses.</w:t>
      </w:r>
    </w:p>
    <w:p>
      <w:pPr>
        <w:numPr>
          <w:ilvl w:val="0"/>
          <w:numId w:val="1002"/>
        </w:numPr>
        <w:pStyle w:val="Compact"/>
      </w:pPr>
      <w:r>
        <w:rPr>
          <w:bCs/>
          <w:b/>
        </w:rPr>
        <w:t xml:space="preserve">Stabilization:</w:t>
      </w:r>
      <w:r>
        <w:t xml:space="preserve"> </w:t>
      </w:r>
      <w:r>
        <w:t xml:space="preserve">Gimbal or handheld stabilizer is mandatory due to the uneven terrain and movement inherent in Bangkok streets.</w:t>
      </w:r>
    </w:p>
    <w:p>
      <w:pPr>
        <w:numPr>
          <w:ilvl w:val="0"/>
          <w:numId w:val="1002"/>
        </w:numPr>
        <w:pStyle w:val="Compact"/>
      </w:pPr>
      <w:r>
        <w:rPr>
          <w:bCs/>
          <w:b/>
        </w:rPr>
        <w:t xml:space="preserve">Audio:</w:t>
      </w:r>
      <w:r>
        <w:t xml:space="preserve"> </w:t>
      </w:r>
      <w:r>
        <w:t xml:space="preserve">Directional shotgun microphone with wind protection (dead cat) to mitigate traffic noise.</w:t>
      </w:r>
    </w:p>
    <w:p>
      <w:pPr>
        <w:numPr>
          <w:ilvl w:val="0"/>
          <w:numId w:val="1002"/>
        </w:numPr>
        <w:pStyle w:val="Compact"/>
      </w:pPr>
      <w:r>
        <w:rPr>
          <w:bCs/>
          <w:b/>
        </w:rPr>
        <w:t xml:space="preserve">Power:</w:t>
      </w:r>
      <w:r>
        <w:t xml:space="preserve"> </w:t>
      </w:r>
      <w:r>
        <w:t xml:space="preserve">Multiple battery packs and portable power banks, as access to power outlets on location may be limited.</w:t>
      </w:r>
    </w:p>
    <w:p>
      <w:pPr>
        <w:pStyle w:val="FirstParagraph"/>
      </w:pPr>
      <w:r>
        <w:rPr>
          <w:bCs/>
          <w:b/>
        </w:rPr>
        <w:t xml:space="preserve">Note:</w:t>
      </w:r>
      <w:r>
        <w:t xml:space="preserve"> </w:t>
      </w:r>
      <w:r>
        <w:t xml:space="preserve">All equipment must be protected against humidity and dust. Silica gel packs should be used in camera bags when not in use.</w:t>
      </w:r>
    </w:p>
    <w:bookmarkEnd w:id="23"/>
    <w:bookmarkStart w:id="27" w:name="legal-and-ethical-compliance"/>
    <w:p>
      <w:pPr>
        <w:pStyle w:val="Heading2"/>
      </w:pPr>
      <w:r>
        <w:t xml:space="preserve">4. Legal and Ethical Compliance</w:t>
      </w:r>
    </w:p>
    <w:p>
      <w:pPr>
        <w:pStyle w:val="FirstParagraph"/>
      </w:pPr>
      <w:r>
        <w:t xml:space="preserve">Operating as a Videographer in Thailand requires strict adherence to local laws and cultural norms.</w:t>
      </w:r>
    </w:p>
    <w:bookmarkStart w:id="24" w:name="permits-and-regulations"/>
    <w:p>
      <w:pPr>
        <w:pStyle w:val="Heading3"/>
      </w:pPr>
      <w:r>
        <w:t xml:space="preserve">4.1 Permits and Regulations</w:t>
      </w:r>
    </w:p>
    <w:p>
      <w:pPr>
        <w:pStyle w:val="FirstParagraph"/>
      </w:pPr>
      <w:r>
        <w:t xml:space="preserve">Commercial filming in public spaces in Bangkok often requires permits from the Bangkok Metropolitan Administration (BMA). The Videographer must verify permit requirements for specific locations prior to shooting. Filming near government buildings, military installations, or royal palaces is strictly regulated and may be prohibited without special authorization.</w:t>
      </w:r>
    </w:p>
    <w:bookmarkEnd w:id="24"/>
    <w:bookmarkStart w:id="25" w:name="cultural-sensitivity"/>
    <w:p>
      <w:pPr>
        <w:pStyle w:val="Heading3"/>
      </w:pPr>
      <w:r>
        <w:t xml:space="preserve">4.2 Cultural Sensitivity</w:t>
      </w:r>
    </w:p>
    <w:p>
      <w:pPr>
        <w:pStyle w:val="FirstParagraph"/>
      </w:pPr>
      <w:r>
        <w:t xml:space="preserve">Thailand places high importance on respect for the monarchy and Buddhist traditions. The Videographer must:</w:t>
      </w:r>
    </w:p>
    <w:p>
      <w:pPr>
        <w:numPr>
          <w:ilvl w:val="0"/>
          <w:numId w:val="1003"/>
        </w:numPr>
        <w:pStyle w:val="Compact"/>
      </w:pPr>
      <w:r>
        <w:t xml:space="preserve">Avoid filming monks without explicit permission.</w:t>
      </w:r>
    </w:p>
    <w:p>
      <w:pPr>
        <w:numPr>
          <w:ilvl w:val="0"/>
          <w:numId w:val="1003"/>
        </w:numPr>
        <w:pStyle w:val="Compact"/>
      </w:pPr>
      <w:r>
        <w:t xml:space="preserve">Refrain from pointing camera lenses directly at Buddha images in a disrespectful manner.</w:t>
      </w:r>
    </w:p>
    <w:p>
      <w:pPr>
        <w:numPr>
          <w:ilvl w:val="0"/>
          <w:numId w:val="1003"/>
        </w:numPr>
        <w:pStyle w:val="Compact"/>
      </w:pPr>
      <w:r>
        <w:t xml:space="preserve">Remove shoes when entering temples or private homes.</w:t>
      </w:r>
    </w:p>
    <w:p>
      <w:pPr>
        <w:numPr>
          <w:ilvl w:val="0"/>
          <w:numId w:val="1003"/>
        </w:numPr>
        <w:pStyle w:val="Compact"/>
      </w:pPr>
      <w:r>
        <w:t xml:space="preserve">Maintain a polite demeanor and use the "wai" gesture when appropriate.</w:t>
      </w:r>
    </w:p>
    <w:bookmarkEnd w:id="25"/>
    <w:bookmarkStart w:id="26" w:name="privacy"/>
    <w:p>
      <w:pPr>
        <w:pStyle w:val="Heading3"/>
      </w:pPr>
      <w:r>
        <w:t xml:space="preserve">4.3 Privacy</w:t>
      </w:r>
    </w:p>
    <w:p>
      <w:pPr>
        <w:pStyle w:val="FirstParagraph"/>
      </w:pPr>
      <w:r>
        <w:t xml:space="preserve">While public filming is generally permitted, the Videographer must respect individual privacy. If a subject is clearly identifiable and the footage is for commercial use, a model release form must be obtained.</w:t>
      </w:r>
    </w:p>
    <w:bookmarkEnd w:id="26"/>
    <w:bookmarkEnd w:id="27"/>
    <w:bookmarkStart w:id="31" w:name="operational-procedures"/>
    <w:p>
      <w:pPr>
        <w:pStyle w:val="Heading2"/>
      </w:pPr>
      <w:r>
        <w:t xml:space="preserve">5. Operational Procedures</w:t>
      </w:r>
    </w:p>
    <w:bookmarkStart w:id="28" w:name="pre-production"/>
    <w:p>
      <w:pPr>
        <w:pStyle w:val="Heading3"/>
      </w:pPr>
      <w:r>
        <w:t xml:space="preserve">5.1 Pre-Production</w:t>
      </w:r>
    </w:p>
    <w:p>
      <w:pPr>
        <w:pStyle w:val="FirstParagraph"/>
      </w:pPr>
      <w:r>
        <w:t xml:space="preserve">The Videographer must conduct a location scout at least 48 hours before the scheduled shoot. This includes assessing lighting conditions, noise levels, and potential obstacles such as traffic or crowds. A detailed shot list and schedule must be prepared, accounting for Bangkok's notorious traffic congestion.</w:t>
      </w:r>
    </w:p>
    <w:bookmarkEnd w:id="28"/>
    <w:bookmarkStart w:id="29" w:name="during-production"/>
    <w:p>
      <w:pPr>
        <w:pStyle w:val="Heading3"/>
      </w:pPr>
      <w:r>
        <w:t xml:space="preserve">5.2 During Production</w:t>
      </w:r>
    </w:p>
    <w:p>
      <w:pPr>
        <w:pStyle w:val="FirstParagraph"/>
      </w:pPr>
      <w:r>
        <w:t xml:space="preserve">The Videographer is expected to:</w:t>
      </w:r>
    </w:p>
    <w:p>
      <w:pPr>
        <w:numPr>
          <w:ilvl w:val="0"/>
          <w:numId w:val="1004"/>
        </w:numPr>
        <w:pStyle w:val="Compact"/>
      </w:pPr>
      <w:r>
        <w:t xml:space="preserve">Arrive at least 30 minutes early to set up equipment.</w:t>
      </w:r>
    </w:p>
    <w:p>
      <w:pPr>
        <w:numPr>
          <w:ilvl w:val="0"/>
          <w:numId w:val="1004"/>
        </w:numPr>
        <w:pStyle w:val="Compact"/>
      </w:pPr>
      <w:r>
        <w:t xml:space="preserve">Monitor audio levels continuously to ensure traffic noise does not overpower dialogue.</w:t>
      </w:r>
    </w:p>
    <w:p>
      <w:pPr>
        <w:numPr>
          <w:ilvl w:val="0"/>
          <w:numId w:val="1004"/>
        </w:numPr>
        <w:pStyle w:val="Compact"/>
      </w:pPr>
      <w:r>
        <w:t xml:space="preserve">Use natural light effectively, utilizing the "golden hour" (shortly after sunrise or before sunset) for optimal visual quality.</w:t>
      </w:r>
    </w:p>
    <w:p>
      <w:pPr>
        <w:numPr>
          <w:ilvl w:val="0"/>
          <w:numId w:val="1004"/>
        </w:numPr>
        <w:pStyle w:val="Compact"/>
      </w:pPr>
      <w:r>
        <w:t xml:space="preserve">Adapt quickly to changing weather conditions, particularly sudden rain showers.</w:t>
      </w:r>
    </w:p>
    <w:bookmarkEnd w:id="29"/>
    <w:bookmarkStart w:id="30" w:name="post-production"/>
    <w:p>
      <w:pPr>
        <w:pStyle w:val="Heading3"/>
      </w:pPr>
      <w:r>
        <w:t xml:space="preserve">5.3 Post-Production</w:t>
      </w:r>
    </w:p>
    <w:p>
      <w:pPr>
        <w:pStyle w:val="FirstParagraph"/>
      </w:pPr>
      <w:r>
        <w:t xml:space="preserve">Footage must be backed up immediately after each shooting session. Color grading should reflect the vibrant yet authentic aesthetic of Bangkok. Audio cleanup is essential to remove ambient noise while preserving the atmosphere of the location.</w:t>
      </w:r>
    </w:p>
    <w:bookmarkEnd w:id="30"/>
    <w:bookmarkEnd w:id="31"/>
    <w:bookmarkStart w:id="32" w:name="risk-management"/>
    <w:p>
      <w:pPr>
        <w:pStyle w:val="Heading2"/>
      </w:pPr>
      <w:r>
        <w:t xml:space="preserve">6. Risk Management</w:t>
      </w:r>
    </w:p>
    <w:p>
      <w:pPr>
        <w:pStyle w:val="FirstParagraph"/>
      </w:pPr>
      <w:r>
        <w:t xml:space="preserve">The Videographer must be aware of potential risks in Bangkok, including:</w:t>
      </w:r>
    </w:p>
    <w:p>
      <w:pPr>
        <w:numPr>
          <w:ilvl w:val="0"/>
          <w:numId w:val="1005"/>
        </w:numPr>
        <w:pStyle w:val="Compact"/>
      </w:pPr>
      <w:r>
        <w:rPr>
          <w:bCs/>
          <w:b/>
        </w:rPr>
        <w:t xml:space="preserve">Traffic Accidents:</w:t>
      </w:r>
      <w:r>
        <w:t xml:space="preserve"> </w:t>
      </w:r>
      <w:r>
        <w:t xml:space="preserve">Use designated crossings and be vigilant when crossing busy roads.</w:t>
      </w:r>
    </w:p>
    <w:p>
      <w:pPr>
        <w:numPr>
          <w:ilvl w:val="0"/>
          <w:numId w:val="1005"/>
        </w:numPr>
        <w:pStyle w:val="Compact"/>
      </w:pPr>
      <w:r>
        <w:rPr>
          <w:bCs/>
          <w:b/>
        </w:rPr>
        <w:t xml:space="preserve">Scams:</w:t>
      </w:r>
      <w:r>
        <w:t xml:space="preserve"> </w:t>
      </w:r>
      <w:r>
        <w:t xml:space="preserve">Be cautious of unsolicited offers or guides who may attempt to overcharge or mislead.</w:t>
      </w:r>
    </w:p>
    <w:p>
      <w:pPr>
        <w:numPr>
          <w:ilvl w:val="0"/>
          <w:numId w:val="1005"/>
        </w:numPr>
        <w:pStyle w:val="Compact"/>
      </w:pPr>
      <w:r>
        <w:rPr>
          <w:bCs/>
          <w:b/>
        </w:rPr>
        <w:t xml:space="preserve">Health:</w:t>
      </w:r>
      <w:r>
        <w:t xml:space="preserve"> </w:t>
      </w:r>
      <w:r>
        <w:t xml:space="preserve">Stay hydrated and use sunscreen to prevent heatstroke. Carry basic first aid supplies.</w:t>
      </w:r>
    </w:p>
    <w:bookmarkEnd w:id="32"/>
    <w:bookmarkStart w:id="33" w:name="evaluation-criteria"/>
    <w:p>
      <w:pPr>
        <w:pStyle w:val="Heading2"/>
      </w:pPr>
      <w:r>
        <w:t xml:space="preserve">7. Evaluation Criteria</w:t>
      </w:r>
    </w:p>
    <w:p>
      <w:pPr>
        <w:pStyle w:val="FirstParagraph"/>
      </w:pPr>
      <w:r>
        <w:t xml:space="preserve">The success of the Videographer in this experiment will be evaluated based on:</w:t>
      </w:r>
    </w:p>
    <w:p>
      <w:pPr>
        <w:numPr>
          <w:ilvl w:val="0"/>
          <w:numId w:val="1006"/>
        </w:numPr>
        <w:pStyle w:val="Compact"/>
      </w:pPr>
      <w:r>
        <w:rPr>
          <w:bCs/>
          <w:b/>
        </w:rPr>
        <w:t xml:space="preserve">Technical Quality:</w:t>
      </w:r>
      <w:r>
        <w:t xml:space="preserve"> </w:t>
      </w:r>
      <w:r>
        <w:t xml:space="preserve">Sharpness, exposure, audio clarity, and color accuracy.</w:t>
      </w:r>
    </w:p>
    <w:p>
      <w:pPr>
        <w:numPr>
          <w:ilvl w:val="0"/>
          <w:numId w:val="1006"/>
        </w:numPr>
        <w:pStyle w:val="Compact"/>
      </w:pPr>
      <w:r>
        <w:rPr>
          <w:bCs/>
          <w:b/>
        </w:rPr>
        <w:t xml:space="preserve">Adaptability:</w:t>
      </w:r>
      <w:r>
        <w:t xml:space="preserve"> </w:t>
      </w:r>
      <w:r>
        <w:t xml:space="preserve">Ability to handle unexpected challenges such as weather changes or logistical issues.</w:t>
      </w:r>
    </w:p>
    <w:p>
      <w:pPr>
        <w:numPr>
          <w:ilvl w:val="0"/>
          <w:numId w:val="1006"/>
        </w:numPr>
        <w:pStyle w:val="Compact"/>
      </w:pPr>
      <w:r>
        <w:rPr>
          <w:bCs/>
          <w:b/>
        </w:rPr>
        <w:t xml:space="preserve">Cultural Competence:</w:t>
      </w:r>
      <w:r>
        <w:t xml:space="preserve"> </w:t>
      </w:r>
      <w:r>
        <w:t xml:space="preserve">Respect for local customs and regulations.</w:t>
      </w:r>
    </w:p>
    <w:p>
      <w:pPr>
        <w:numPr>
          <w:ilvl w:val="0"/>
          <w:numId w:val="1006"/>
        </w:numPr>
        <w:pStyle w:val="Compact"/>
      </w:pPr>
      <w:r>
        <w:rPr>
          <w:bCs/>
          <w:b/>
        </w:rPr>
        <w:t xml:space="preserve">Efficiency:</w:t>
      </w:r>
      <w:r>
        <w:t xml:space="preserve"> </w:t>
      </w:r>
      <w:r>
        <w:t xml:space="preserve">Ability to complete the shot list within the allocated time frame.</w:t>
      </w:r>
    </w:p>
    <w:bookmarkEnd w:id="33"/>
    <w:bookmarkStart w:id="34" w:name="conclusion"/>
    <w:p>
      <w:pPr>
        <w:pStyle w:val="Heading2"/>
      </w:pPr>
      <w:r>
        <w:t xml:space="preserve">8. Conclusion</w:t>
      </w:r>
    </w:p>
    <w:p>
      <w:pPr>
        <w:pStyle w:val="FirstParagraph"/>
      </w:pPr>
      <w:r>
        <w:t xml:space="preserve">This Experiment Protocol provides a comprehensive guide for a Videographer operating in Thailand Bangkok. By following these guidelines, the Videographer can ensure high-quality output while respecting the legal and cultural framework of the region. The unique challenges of Bangkok offer an excellent testing ground for professional videography skills, and adherence to this protocol will facilitate a successful and productive filming experience.</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Videographer in Thailand Bangkok</dc:title>
  <dc:creator/>
  <dc:language>en</dc:language>
  <cp:keywords/>
  <dcterms:created xsi:type="dcterms:W3CDTF">2026-10-10T08:27:38Z</dcterms:created>
  <dcterms:modified xsi:type="dcterms:W3CDTF">2026-10-10T08:27:38Z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