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San</w:t>
      </w:r>
      <w:r>
        <w:t xml:space="preserve"> </w:t>
      </w:r>
      <w:r>
        <w:t xml:space="preserve">Francisco</w:t>
      </w:r>
    </w:p>
    <w:bookmarkStart w:id="20" w:name="X169f53cb063965ebfcc3e0b9f761d20cc710e1c"/>
    <w:p>
      <w:pPr>
        <w:pStyle w:val="Heading1"/>
      </w:pPr>
      <w:r>
        <w:t xml:space="preserve">Experiment Protocol: Environmental Adaptation of the Professional Videographer in United States San Francisco</w:t>
      </w:r>
    </w:p>
    <w:p>
      <w:pPr>
        <w:pStyle w:val="FirstParagraph"/>
      </w:pPr>
      <w:r>
        <w:rPr>
          <w:bCs/>
          <w:b/>
        </w:rPr>
        <w:t xml:space="preserve">Protocol ID:</w:t>
      </w:r>
      <w:r>
        <w:t xml:space="preserve"> </w:t>
      </w:r>
      <w:r>
        <w:t xml:space="preserve">SF-VID-2023-001</w:t>
      </w:r>
    </w:p>
    <w:p>
      <w:pPr>
        <w:pStyle w:val="BodyText"/>
      </w:pPr>
      <w:r>
        <w:rPr>
          <w:bCs/>
          <w:b/>
        </w:rPr>
        <w:t xml:space="preserve">Location:</w:t>
      </w:r>
      <w:r>
        <w:t xml:space="preserve"> </w:t>
      </w:r>
      <w:r>
        <w:t xml:space="preserve">San Francisco, California, United States</w:t>
      </w:r>
    </w:p>
    <w:p>
      <w:pPr>
        <w:pStyle w:val="BodyText"/>
      </w:pPr>
      <w:r>
        <w:rPr>
          <w:bCs/>
          <w:b/>
        </w:rPr>
        <w:t xml:space="preserve">Subject Role:</w:t>
      </w:r>
      <w:r>
        <w:t xml:space="preserve"> </w:t>
      </w:r>
      <w:r>
        <w:t xml:space="preserve">Professional Videographer</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Active / Approved</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operational efficiency, technical adaptability, and creative output of a professional Videographer within the unique urban environment of San Francisco, United States. San Francisco presents a distinct set of challenges and opportunities for visual media production, characterized by its steep topography, rapidly changing microclimates, dense urban architecture, and strict municipal regulations regarding public filming.</w:t>
      </w:r>
    </w:p>
    <w:p>
      <w:pPr>
        <w:pStyle w:val="BodyText"/>
      </w:pPr>
      <w:r>
        <w:t xml:space="preserve">The primary objective of this experiment is to determine how a Videographer can optimize camera settings, lighting techniques, and logistical planning to capture high-fidelity footage in San Francisco. Specifically, this protocol seeks to measure the Videographer's ability to maintain visual consistency across varying lighting conditions caused by the city's famous fog and fog banks, while adhering to the specific legal requirements of the City and County of San Francisco.</w:t>
      </w:r>
    </w:p>
    <w:bookmarkEnd w:id="21"/>
    <w:bookmarkStart w:id="22"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phases of the videography experiment, including pre-production planning, on-site execution in designated San Francisco districts (e.g., Downtown, Mission District, Golden Gate Park), and post-production analysis.</w:t>
      </w:r>
    </w:p>
    <w:p>
      <w:pPr>
        <w:pStyle w:val="BodyText"/>
      </w:pPr>
      <w:r>
        <w:rPr>
          <w:bCs/>
          <w:b/>
        </w:rPr>
        <w:t xml:space="preserve">2.2 Definitions:</w:t>
      </w:r>
    </w:p>
    <w:p>
      <w:pPr>
        <w:numPr>
          <w:ilvl w:val="0"/>
          <w:numId w:val="1001"/>
        </w:numPr>
        <w:pStyle w:val="Compact"/>
      </w:pPr>
      <w:r>
        <w:rPr>
          <w:bCs/>
          <w:b/>
        </w:rPr>
        <w:t xml:space="preserve">Videographer:</w:t>
      </w:r>
      <w:r>
        <w:t xml:space="preserve"> </w:t>
      </w:r>
      <w:r>
        <w:t xml:space="preserve">The individual responsible for operating camera equipment, managing lighting, and ensuring the technical quality of the visual recording.</w:t>
      </w:r>
    </w:p>
    <w:p>
      <w:pPr>
        <w:numPr>
          <w:ilvl w:val="0"/>
          <w:numId w:val="1001"/>
        </w:numPr>
        <w:pStyle w:val="Compact"/>
      </w:pPr>
      <w:r>
        <w:rPr>
          <w:bCs/>
          <w:b/>
        </w:rPr>
        <w:t xml:space="preserve">San Francisco Environment:</w:t>
      </w:r>
      <w:r>
        <w:t xml:space="preserve"> </w:t>
      </w:r>
      <w:r>
        <w:t xml:space="preserve">The specific geographic and atmospheric conditions of the city, including fog, wind, steep inclines, and urban noise.</w:t>
      </w:r>
    </w:p>
    <w:p>
      <w:pPr>
        <w:numPr>
          <w:ilvl w:val="0"/>
          <w:numId w:val="1001"/>
        </w:numPr>
        <w:pStyle w:val="Compact"/>
      </w:pPr>
      <w:r>
        <w:rPr>
          <w:bCs/>
          <w:b/>
        </w:rPr>
        <w:t xml:space="preserve">Permitting:</w:t>
      </w:r>
      <w:r>
        <w:t xml:space="preserve"> </w:t>
      </w:r>
      <w:r>
        <w:t xml:space="preserve">The legal authorization required by the San Francisco Film Office to conduct professional filming in public spaces.</w:t>
      </w:r>
    </w:p>
    <w:bookmarkEnd w:id="22"/>
    <w:bookmarkStart w:id="26" w:name="pre-production-requirements"/>
    <w:p>
      <w:pPr>
        <w:pStyle w:val="Heading2"/>
      </w:pPr>
      <w:r>
        <w:t xml:space="preserve">3. Pre-Production Requirements</w:t>
      </w:r>
    </w:p>
    <w:p>
      <w:pPr>
        <w:pStyle w:val="FirstParagraph"/>
      </w:pPr>
      <w:r>
        <w:t xml:space="preserve">Before the Videographer commences any fieldwork in San Francisco, the following preparatory steps must be completed to ensure compliance and safety.</w:t>
      </w:r>
    </w:p>
    <w:bookmarkStart w:id="23" w:name="regulatory-compliance"/>
    <w:p>
      <w:pPr>
        <w:pStyle w:val="Heading3"/>
      </w:pPr>
      <w:r>
        <w:t xml:space="preserve">3.1 Regulatory Compliance</w:t>
      </w:r>
    </w:p>
    <w:p>
      <w:pPr>
        <w:pStyle w:val="FirstParagraph"/>
      </w:pPr>
      <w:r>
        <w:t xml:space="preserve">The Videographer must secure all necessary permits from the San Francisco Film Office. Filming in public spaces, including sidewalks, parks, and streets, often requires a permit, especially if using tripods, lighting rigs, or blocking pedestrian traffic. The Videographer must review the "San Francisco Film Commission" guidelines to avoid fines or shutdowns.</w:t>
      </w:r>
    </w:p>
    <w:bookmarkEnd w:id="23"/>
    <w:bookmarkStart w:id="24" w:name="equipment-preparation"/>
    <w:p>
      <w:pPr>
        <w:pStyle w:val="Heading3"/>
      </w:pPr>
      <w:r>
        <w:t xml:space="preserve">3.2 Equipment Preparation</w:t>
      </w:r>
    </w:p>
    <w:p>
      <w:pPr>
        <w:pStyle w:val="FirstParagraph"/>
      </w:pPr>
      <w:r>
        <w:t xml:space="preserve">Given the coastal nature of San Francisco, all equipment must be protected against moisture and salt air. The Videographer is required to use:</w:t>
      </w:r>
    </w:p>
    <w:p>
      <w:pPr>
        <w:numPr>
          <w:ilvl w:val="0"/>
          <w:numId w:val="1002"/>
        </w:numPr>
        <w:pStyle w:val="Compact"/>
      </w:pPr>
      <w:r>
        <w:t xml:space="preserve">Weather-sealed camera bodies and lenses.</w:t>
      </w:r>
    </w:p>
    <w:p>
      <w:pPr>
        <w:numPr>
          <w:ilvl w:val="0"/>
          <w:numId w:val="1002"/>
        </w:numPr>
        <w:pStyle w:val="Compact"/>
      </w:pPr>
      <w:r>
        <w:t xml:space="preserve">Protective covers for monitors and audio equipment.</w:t>
      </w:r>
    </w:p>
    <w:p>
      <w:pPr>
        <w:numPr>
          <w:ilvl w:val="0"/>
          <w:numId w:val="1002"/>
        </w:numPr>
        <w:pStyle w:val="Compact"/>
      </w:pPr>
      <w:r>
        <w:t xml:space="preserve">Stabilization gear suitable for uneven terrain (e.g., gimbals with robust locking mechanisms).</w:t>
      </w:r>
    </w:p>
    <w:bookmarkEnd w:id="24"/>
    <w:bookmarkStart w:id="25" w:name="location-scouting"/>
    <w:p>
      <w:pPr>
        <w:pStyle w:val="Heading3"/>
      </w:pPr>
      <w:r>
        <w:t xml:space="preserve">3.3 Location Scouting</w:t>
      </w:r>
    </w:p>
    <w:p>
      <w:pPr>
        <w:pStyle w:val="FirstParagraph"/>
      </w:pPr>
      <w:r>
        <w:t xml:space="preserve">The Videographer must conduct a preliminary scout of the chosen locations in San Francisco to assess lighting angles, power availability, and potential obstructions. Special attention must be paid to the direction of the fog, which can dramatically alter the mood and visibility of a scene within minutes.</w:t>
      </w:r>
    </w:p>
    <w:bookmarkEnd w:id="25"/>
    <w:bookmarkEnd w:id="26"/>
    <w:bookmarkStart w:id="30" w:name="experimental-procedure"/>
    <w:p>
      <w:pPr>
        <w:pStyle w:val="Heading2"/>
      </w:pPr>
      <w:r>
        <w:t xml:space="preserve">4. Experimental Procedure</w:t>
      </w:r>
    </w:p>
    <w:p>
      <w:pPr>
        <w:pStyle w:val="FirstParagraph"/>
      </w:pPr>
      <w:r>
        <w:t xml:space="preserve">The experiment will be conducted over a period of three days, with each day focusing on a different environmental challenge typical of San Francisco.</w:t>
      </w:r>
    </w:p>
    <w:bookmarkStart w:id="27" w:name="phase-1-fog-and-low-light-adaptation"/>
    <w:p>
      <w:pPr>
        <w:pStyle w:val="Heading3"/>
      </w:pPr>
      <w:r>
        <w:t xml:space="preserve">4.1 Phase 1: Fog and Low-Light Adaptation</w:t>
      </w:r>
    </w:p>
    <w:p>
      <w:pPr>
        <w:pStyle w:val="FirstParagraph"/>
      </w:pPr>
      <w:r>
        <w:rPr>
          <w:bCs/>
          <w:b/>
        </w:rPr>
        <w:t xml:space="preserve">Location:</w:t>
      </w:r>
      <w:r>
        <w:t xml:space="preserve"> </w:t>
      </w:r>
      <w:r>
        <w:t xml:space="preserve">Golden Gate Bridge or Presidio Heights.</w:t>
      </w:r>
      <w:r>
        <w:br/>
      </w:r>
      <w:r>
        <w:rPr>
          <w:bCs/>
          <w:b/>
        </w:rPr>
        <w:t xml:space="preserve">Objective:</w:t>
      </w:r>
      <w:r>
        <w:t xml:space="preserve"> </w:t>
      </w:r>
      <w:r>
        <w:t xml:space="preserve">Capture clear, well-exposed footage during periods of heavy fog (Karl the Fog).</w:t>
      </w:r>
      <w:r>
        <w:br/>
      </w:r>
      <w:r>
        <w:rPr>
          <w:bCs/>
          <w:b/>
        </w:rPr>
        <w:t xml:space="preserve">Procedure:</w:t>
      </w:r>
    </w:p>
    <w:p>
      <w:pPr>
        <w:numPr>
          <w:ilvl w:val="0"/>
          <w:numId w:val="1003"/>
        </w:numPr>
        <w:pStyle w:val="Compact"/>
      </w:pPr>
      <w:r>
        <w:t xml:space="preserve">The Videographer will set the camera to manual mode, locking ISO, aperture, and shutter speed to prevent auto-exposure fluctuations.</w:t>
      </w:r>
    </w:p>
    <w:p>
      <w:pPr>
        <w:numPr>
          <w:ilvl w:val="0"/>
          <w:numId w:val="1003"/>
        </w:numPr>
        <w:pStyle w:val="Compact"/>
      </w:pPr>
      <w:r>
        <w:t xml:space="preserve">Use of diffusion filters is permitted to soften the harsh contrast between fog and sunlight.</w:t>
      </w:r>
    </w:p>
    <w:p>
      <w:pPr>
        <w:numPr>
          <w:ilvl w:val="0"/>
          <w:numId w:val="1003"/>
        </w:numPr>
        <w:pStyle w:val="Compact"/>
      </w:pPr>
      <w:r>
        <w:t xml:space="preserve">Audio recording must account for wind noise; windshields and directional microphones are mandatory.</w:t>
      </w:r>
    </w:p>
    <w:p>
      <w:pPr>
        <w:numPr>
          <w:ilvl w:val="0"/>
          <w:numId w:val="1003"/>
        </w:numPr>
        <w:pStyle w:val="Compact"/>
      </w:pPr>
      <w:r>
        <w:t xml:space="preserve">Record a 10-minute continuous shot followed by 5 minutes of B-roll to test equipment stability in damp conditions.</w:t>
      </w:r>
    </w:p>
    <w:bookmarkEnd w:id="27"/>
    <w:bookmarkStart w:id="28" w:name="X1e321e5d839ff6712d05a472c8bed7aef479a16"/>
    <w:p>
      <w:pPr>
        <w:pStyle w:val="Heading3"/>
      </w:pPr>
      <w:r>
        <w:t xml:space="preserve">4.2 Phase 2: Urban Density and Steep Topography</w:t>
      </w:r>
    </w:p>
    <w:p>
      <w:pPr>
        <w:pStyle w:val="FirstParagraph"/>
      </w:pPr>
      <w:r>
        <w:rPr>
          <w:bCs/>
          <w:b/>
        </w:rPr>
        <w:t xml:space="preserve">Location:</w:t>
      </w:r>
      <w:r>
        <w:t xml:space="preserve"> </w:t>
      </w:r>
      <w:r>
        <w:t xml:space="preserve">Lombard Street or Russian Hill.</w:t>
      </w:r>
      <w:r>
        <w:br/>
      </w:r>
      <w:r>
        <w:rPr>
          <w:bCs/>
          <w:b/>
        </w:rPr>
        <w:t xml:space="preserve">Objective:</w:t>
      </w:r>
      <w:r>
        <w:t xml:space="preserve"> </w:t>
      </w:r>
      <w:r>
        <w:t xml:space="preserve">Maintain smooth camera movement and focus on steep inclines.</w:t>
      </w:r>
      <w:r>
        <w:br/>
      </w:r>
      <w:r>
        <w:rPr>
          <w:bCs/>
          <w:b/>
        </w:rPr>
        <w:t xml:space="preserve">Procedure:</w:t>
      </w:r>
    </w:p>
    <w:p>
      <w:pPr>
        <w:numPr>
          <w:ilvl w:val="0"/>
          <w:numId w:val="1004"/>
        </w:numPr>
        <w:pStyle w:val="Compact"/>
      </w:pPr>
      <w:r>
        <w:t xml:space="preserve">The Videographer will utilize a gimbal stabilizer to navigate the steep hills of San Francisco.</w:t>
      </w:r>
    </w:p>
    <w:p>
      <w:pPr>
        <w:numPr>
          <w:ilvl w:val="0"/>
          <w:numId w:val="1004"/>
        </w:numPr>
        <w:pStyle w:val="Compact"/>
      </w:pPr>
      <w:r>
        <w:t xml:space="preserve">Focus pulling must be tested at various distances to ensure accuracy despite the uneven ground.</w:t>
      </w:r>
    </w:p>
    <w:p>
      <w:pPr>
        <w:numPr>
          <w:ilvl w:val="0"/>
          <w:numId w:val="1004"/>
        </w:numPr>
        <w:pStyle w:val="Compact"/>
      </w:pPr>
      <w:r>
        <w:t xml:space="preserve">Footage must be captured while moving uphill and downhill to evaluate the Videographer's physical endurance and equipment handling.</w:t>
      </w:r>
    </w:p>
    <w:bookmarkEnd w:id="28"/>
    <w:bookmarkStart w:id="29" w:name="Xeeb2b1b551e11cda665bdcc5a7430d9c6d3e137"/>
    <w:p>
      <w:pPr>
        <w:pStyle w:val="Heading3"/>
      </w:pPr>
      <w:r>
        <w:t xml:space="preserve">4.3 Phase 3: High-Traffic and Permit Compliance</w:t>
      </w:r>
    </w:p>
    <w:p>
      <w:pPr>
        <w:pStyle w:val="FirstParagraph"/>
      </w:pPr>
      <w:r>
        <w:rPr>
          <w:bCs/>
          <w:b/>
        </w:rPr>
        <w:t xml:space="preserve">Location:</w:t>
      </w:r>
      <w:r>
        <w:t xml:space="preserve"> </w:t>
      </w:r>
      <w:r>
        <w:t xml:space="preserve">Union Square or Market Street.</w:t>
      </w:r>
      <w:r>
        <w:br/>
      </w:r>
      <w:r>
        <w:rPr>
          <w:bCs/>
          <w:b/>
        </w:rPr>
        <w:t xml:space="preserve">Objective:</w:t>
      </w:r>
      <w:r>
        <w:t xml:space="preserve"> </w:t>
      </w:r>
      <w:r>
        <w:t xml:space="preserve">Film in a high-traffic area while adhering to San Francisco's public filming regulations.</w:t>
      </w:r>
      <w:r>
        <w:br/>
      </w:r>
      <w:r>
        <w:rPr>
          <w:bCs/>
          <w:b/>
        </w:rPr>
        <w:t xml:space="preserve">Procedure:</w:t>
      </w:r>
    </w:p>
    <w:p>
      <w:pPr>
        <w:numPr>
          <w:ilvl w:val="0"/>
          <w:numId w:val="1005"/>
        </w:numPr>
        <w:pStyle w:val="Compact"/>
      </w:pPr>
      <w:r>
        <w:t xml:space="preserve">The Videographer must display their permit visibly at all times.</w:t>
      </w:r>
    </w:p>
    <w:p>
      <w:pPr>
        <w:numPr>
          <w:ilvl w:val="0"/>
          <w:numId w:val="1005"/>
        </w:numPr>
        <w:pStyle w:val="Compact"/>
      </w:pPr>
      <w:r>
        <w:t xml:space="preserve">Set up a minimal footprint to avoid obstructing pedestrian flow.</w:t>
      </w:r>
    </w:p>
    <w:p>
      <w:pPr>
        <w:numPr>
          <w:ilvl w:val="0"/>
          <w:numId w:val="1005"/>
        </w:numPr>
        <w:pStyle w:val="Compact"/>
      </w:pPr>
      <w:r>
        <w:t xml:space="preserve">Record interactions with the environment, ensuring that the Videographer can adapt quickly to changing crowd dynamics.</w:t>
      </w:r>
    </w:p>
    <w:bookmarkEnd w:id="29"/>
    <w:bookmarkEnd w:id="30"/>
    <w:bookmarkStart w:id="31" w:name="data-collection-and-metrics"/>
    <w:p>
      <w:pPr>
        <w:pStyle w:val="Heading2"/>
      </w:pPr>
      <w:r>
        <w:t xml:space="preserve">5. Data Collection and Metrics</w:t>
      </w:r>
    </w:p>
    <w:p>
      <w:pPr>
        <w:pStyle w:val="FirstParagraph"/>
      </w:pPr>
      <w:r>
        <w:t xml:space="preserve">The success of the Videographer's performance will be evaluated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Image Quality</w:t>
            </w:r>
          </w:p>
        </w:tc>
        <w:tc>
          <w:tcPr/>
          <w:p>
            <w:pPr>
              <w:pStyle w:val="Compact"/>
              <w:jc w:val="left"/>
            </w:pPr>
            <w:r>
              <w:t xml:space="preserve">Sharpness, exposure accuracy, and color fidelity.</w:t>
            </w:r>
          </w:p>
        </w:tc>
        <w:tc>
          <w:tcPr/>
          <w:p>
            <w:pPr>
              <w:pStyle w:val="Compact"/>
              <w:jc w:val="left"/>
            </w:pPr>
            <w:r>
              <w:t xml:space="preserve">No significant artifacts or exposure errors.</w:t>
            </w:r>
          </w:p>
        </w:tc>
      </w:tr>
      <w:tr>
        <w:tc>
          <w:tcPr/>
          <w:p>
            <w:pPr>
              <w:pStyle w:val="Compact"/>
              <w:jc w:val="left"/>
            </w:pPr>
            <w:r>
              <w:t xml:space="preserve">Audio Clarity</w:t>
            </w:r>
          </w:p>
        </w:tc>
        <w:tc>
          <w:tcPr/>
          <w:p>
            <w:pPr>
              <w:pStyle w:val="Compact"/>
              <w:jc w:val="left"/>
            </w:pPr>
            <w:r>
              <w:t xml:space="preserve">Signal-to-noise ratio in windy/foggy conditions.</w:t>
            </w:r>
          </w:p>
        </w:tc>
        <w:tc>
          <w:tcPr/>
          <w:p>
            <w:pPr>
              <w:pStyle w:val="Compact"/>
              <w:jc w:val="left"/>
            </w:pPr>
            <w:r>
              <w:t xml:space="preserve">Dialogue intelligible without heavy post-processing.</w:t>
            </w:r>
          </w:p>
        </w:tc>
      </w:tr>
      <w:tr>
        <w:tc>
          <w:tcPr/>
          <w:p>
            <w:pPr>
              <w:pStyle w:val="Compact"/>
              <w:jc w:val="left"/>
            </w:pPr>
            <w:r>
              <w:t xml:space="preserve">Regulatory Compliance</w:t>
            </w:r>
          </w:p>
        </w:tc>
        <w:tc>
          <w:tcPr/>
          <w:p>
            <w:pPr>
              <w:pStyle w:val="Compact"/>
              <w:jc w:val="left"/>
            </w:pPr>
            <w:r>
              <w:t xml:space="preserve">Adherence to San Francisco filming laws.</w:t>
            </w:r>
          </w:p>
        </w:tc>
        <w:tc>
          <w:tcPr/>
          <w:p>
            <w:pPr>
              <w:pStyle w:val="Compact"/>
              <w:jc w:val="left"/>
            </w:pPr>
            <w:r>
              <w:t xml:space="preserve">Zero citations or warnings.</w:t>
            </w:r>
          </w:p>
        </w:tc>
      </w:tr>
      <w:tr>
        <w:tc>
          <w:tcPr/>
          <w:p>
            <w:pPr>
              <w:pStyle w:val="Compact"/>
              <w:jc w:val="left"/>
            </w:pPr>
            <w:r>
              <w:t xml:space="preserve">Equipment Integrity</w:t>
            </w:r>
          </w:p>
        </w:tc>
        <w:tc>
          <w:tcPr/>
          <w:p>
            <w:pPr>
              <w:pStyle w:val="Compact"/>
              <w:jc w:val="left"/>
            </w:pPr>
            <w:r>
              <w:t xml:space="preserve">Condition of gear after exposure to elements.</w:t>
            </w:r>
          </w:p>
        </w:tc>
        <w:tc>
          <w:tcPr/>
          <w:p>
            <w:pPr>
              <w:pStyle w:val="Compact"/>
              <w:jc w:val="left"/>
            </w:pPr>
            <w:r>
              <w:t xml:space="preserve">No moisture damage or mechanical failure.</w:t>
            </w:r>
          </w:p>
        </w:tc>
      </w:tr>
    </w:tbl>
    <w:bookmarkEnd w:id="31"/>
    <w:bookmarkStart w:id="32" w:name="safety-and-risk-management"/>
    <w:p>
      <w:pPr>
        <w:pStyle w:val="Heading2"/>
      </w:pPr>
      <w:r>
        <w:t xml:space="preserve">6. Safety and Risk Management</w:t>
      </w:r>
    </w:p>
    <w:p>
      <w:pPr>
        <w:pStyle w:val="FirstParagraph"/>
      </w:pPr>
      <w:r>
        <w:t xml:space="preserve">The Videographer must prioritize personal safety and the safety of the public. San Francisco's streets can be busy, and the terrain can be hazardous. The Videographer must:</w:t>
      </w:r>
    </w:p>
    <w:p>
      <w:pPr>
        <w:numPr>
          <w:ilvl w:val="0"/>
          <w:numId w:val="1006"/>
        </w:numPr>
        <w:pStyle w:val="Compact"/>
      </w:pPr>
      <w:r>
        <w:t xml:space="preserve">Wear high-visibility clothing when filming near traffic.</w:t>
      </w:r>
    </w:p>
    <w:p>
      <w:pPr>
        <w:numPr>
          <w:ilvl w:val="0"/>
          <w:numId w:val="1006"/>
        </w:numPr>
        <w:pStyle w:val="Compact"/>
      </w:pPr>
      <w:r>
        <w:t xml:space="preserve">Be aware of their surroundings to avoid tripping on uneven sidewalks.</w:t>
      </w:r>
    </w:p>
    <w:p>
      <w:pPr>
        <w:numPr>
          <w:ilvl w:val="0"/>
          <w:numId w:val="1006"/>
        </w:numPr>
        <w:pStyle w:val="Compact"/>
      </w:pPr>
      <w:r>
        <w:t xml:space="preserve">Have a first-aid kit and emergency contact information readily available.</w:t>
      </w:r>
    </w:p>
    <w:p>
      <w:pPr>
        <w:pStyle w:val="FirstParagraph"/>
      </w:pPr>
      <w:r>
        <w:rPr>
          <w:bCs/>
          <w:b/>
        </w:rPr>
        <w:t xml:space="preserve">Note:</w:t>
      </w:r>
      <w:r>
        <w:t xml:space="preserve"> </w:t>
      </w:r>
      <w:r>
        <w:t xml:space="preserve">In the event of severe weather or unsafe conditions, the Videographer has the authority to halt the experiment immediately.</w:t>
      </w:r>
    </w:p>
    <w:bookmarkEnd w:id="32"/>
    <w:bookmarkStart w:id="33" w:name="post-experiment-analysis"/>
    <w:p>
      <w:pPr>
        <w:pStyle w:val="Heading2"/>
      </w:pPr>
      <w:r>
        <w:t xml:space="preserve">7. Post-Experiment Analysis</w:t>
      </w:r>
    </w:p>
    <w:p>
      <w:pPr>
        <w:pStyle w:val="FirstParagraph"/>
      </w:pPr>
      <w:r>
        <w:t xml:space="preserve">Upon completion of the fieldwork, the Videographer will submit all raw footage for review. A detailed report will be generated, analyzing the effectiveness of the techniques used in San Francisco. This report will include recommendations for future videography projects in similar urban environments within the United States.</w:t>
      </w:r>
    </w:p>
    <w:bookmarkEnd w:id="33"/>
    <w:bookmarkStart w:id="34" w:name="conclusion"/>
    <w:p>
      <w:pPr>
        <w:pStyle w:val="Heading2"/>
      </w:pPr>
      <w:r>
        <w:t xml:space="preserve">8. Conclusion</w:t>
      </w:r>
    </w:p>
    <w:p>
      <w:pPr>
        <w:pStyle w:val="FirstParagraph"/>
      </w:pPr>
      <w:r>
        <w:t xml:space="preserve">This Experiment Protocol provides a comprehensive framework for assessing the capabilities of a Videographer in the challenging and dynamic environment of San Francisco. By following these guidelines, we ensure that the resulting footage is of the highest quality, legally compliant, and safely produced.</w:t>
      </w:r>
    </w:p>
    <w:p>
      <w:pPr>
        <w:pStyle w:val="BodyText"/>
      </w:pPr>
      <w:r>
        <w:t xml:space="preserve">© 2023 San Francisco Videography Research Group. All rights reserved.</w:t>
      </w:r>
      <w:r>
        <w:br/>
      </w:r>
      <w:r>
        <w:t xml:space="preserve">This document is confidential and intended for authorized personnel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San Francisco</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