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Nigeria</w:t>
      </w:r>
      <w:r>
        <w:t xml:space="preserve"> </w:t>
      </w:r>
      <w:r>
        <w:t xml:space="preserve">Lagos</w:t>
      </w:r>
    </w:p>
    <w:bookmarkStart w:id="20" w:name="X5a9883448485ba422d49e3208fba5432cfab419"/>
    <w:p>
      <w:pPr>
        <w:pStyle w:val="Heading1"/>
      </w:pPr>
      <w:r>
        <w:t xml:space="preserve">Experiment Protocol: Web Designer Efficacy in Nigeria Lagos</w:t>
      </w:r>
    </w:p>
    <w:p>
      <w:pPr>
        <w:pStyle w:val="FirstParagraph"/>
      </w:pPr>
      <w:r>
        <w:rPr>
          <w:bCs/>
          <w:b/>
        </w:rPr>
        <w:t xml:space="preserve">Document ID:</w:t>
      </w:r>
      <w:r>
        <w:t xml:space="preserve"> </w:t>
      </w:r>
      <w:r>
        <w:t xml:space="preserve">EXP-WD-LAG-2024-001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Lagos, Nigeria</w:t>
      </w:r>
    </w:p>
    <w:p>
      <w:pPr>
        <w:pStyle w:val="BodyText"/>
      </w:pPr>
      <w:r>
        <w:rPr>
          <w:bCs/>
          <w:b/>
        </w:rPr>
        <w:t xml:space="preserve">Subject:</w:t>
      </w:r>
      <w:r>
        <w:t xml:space="preserve"> </w:t>
      </w:r>
      <w:r>
        <w:t xml:space="preserve">Web Designer Performance and User Experience Optimization</w:t>
      </w:r>
    </w:p>
    <w:bookmarkEnd w:id="20"/>
    <w:bookmarkStart w:id="21" w:name="introduction-and-background"/>
    <w:p>
      <w:pPr>
        <w:pStyle w:val="Heading2"/>
      </w:pPr>
      <w:r>
        <w:t xml:space="preserve">1. Introduction and Background</w:t>
      </w:r>
    </w:p>
    <w:p>
      <w:pPr>
        <w:pStyle w:val="FirstParagraph"/>
      </w:pPr>
      <w:r>
        <w:t xml:space="preserve">Lagos, Nigeria, stands as the economic heartbeat of West Africa, hosting a rapidly expanding digital ecosystem. As businesses in Lagos increasingly migrate to online platforms, the role of the</w:t>
      </w:r>
      <w:r>
        <w:t xml:space="preserve"> </w:t>
      </w:r>
      <w:r>
        <w:rPr>
          <w:bCs/>
          <w:b/>
        </w:rPr>
        <w:t xml:space="preserve">Web Designer</w:t>
      </w:r>
      <w:r>
        <w:t xml:space="preserve"> </w:t>
      </w:r>
      <w:r>
        <w:t xml:space="preserve">has become critical. However, the unique technological landscape of Lagos—characterized by fluctuating internet speeds, high mobile device usage, and specific cultural user preferences—requires a specialized approach to web design.</w:t>
      </w:r>
    </w:p>
    <w:p>
      <w:pPr>
        <w:pStyle w:val="BodyText"/>
      </w:pPr>
      <w:r>
        <w:t xml:space="preserve">This</w:t>
      </w:r>
      <w:r>
        <w:t xml:space="preserve"> </w:t>
      </w:r>
      <w:r>
        <w:rPr>
          <w:bCs/>
          <w:b/>
        </w:rPr>
        <w:t xml:space="preserve">Experiment Protocol</w:t>
      </w:r>
      <w:r>
        <w:t xml:space="preserve"> </w:t>
      </w:r>
      <w:r>
        <w:t xml:space="preserve">is designed to evaluate the effectiveness of various web design strategies employed by Web Designers operating within the Lagos market. The primary goal is to determine which design methodologies yield the highest user engagement, load times, and conversion rates specifically for the Nigerian audience in Lagos.</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impact of mobile-first design principles on user retention among Lagos residents.</w:t>
      </w:r>
    </w:p>
    <w:p>
      <w:pPr>
        <w:numPr>
          <w:ilvl w:val="0"/>
          <w:numId w:val="1001"/>
        </w:numPr>
        <w:pStyle w:val="Compact"/>
      </w:pPr>
      <w:r>
        <w:t xml:space="preserve">To measure the performance of Web Designers in optimizing websites for low-bandwidth environments common in parts of Lagos.</w:t>
      </w:r>
    </w:p>
    <w:p>
      <w:pPr>
        <w:numPr>
          <w:ilvl w:val="0"/>
          <w:numId w:val="1001"/>
        </w:numPr>
        <w:pStyle w:val="Compact"/>
      </w:pPr>
      <w:r>
        <w:t xml:space="preserve">To evaluate the influence of local cultural aesthetics and language nuances on user trust and interaction.</w:t>
      </w:r>
    </w:p>
    <w:p>
      <w:pPr>
        <w:numPr>
          <w:ilvl w:val="0"/>
          <w:numId w:val="1001"/>
        </w:numPr>
        <w:pStyle w:val="Compact"/>
      </w:pPr>
      <w:r>
        <w:t xml:space="preserve">To establish a standardized framework for Web Designer competency in the Nigerian digital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approach. We will recruit a panel of certified Web Designers based in Lagos. Each designer will be tasked with creating a landing page for a fictional e-commerce business targeting Lagos consumers. The designs will be categorized into three groups:</w:t>
      </w:r>
    </w:p>
    <w:p>
      <w:pPr>
        <w:numPr>
          <w:ilvl w:val="0"/>
          <w:numId w:val="1002"/>
        </w:numPr>
        <w:pStyle w:val="Compact"/>
      </w:pPr>
      <w:r>
        <w:rPr>
          <w:bCs/>
          <w:b/>
        </w:rPr>
        <w:t xml:space="preserve">Group A:</w:t>
      </w:r>
      <w:r>
        <w:t xml:space="preserve"> </w:t>
      </w:r>
      <w:r>
        <w:t xml:space="preserve">Standard Global Design (High resolution, heavy animations).</w:t>
      </w:r>
    </w:p>
    <w:p>
      <w:pPr>
        <w:numPr>
          <w:ilvl w:val="0"/>
          <w:numId w:val="1002"/>
        </w:numPr>
        <w:pStyle w:val="Compact"/>
      </w:pPr>
      <w:r>
        <w:rPr>
          <w:bCs/>
          <w:b/>
        </w:rPr>
        <w:t xml:space="preserve">Group B:</w:t>
      </w:r>
      <w:r>
        <w:t xml:space="preserve"> </w:t>
      </w:r>
      <w:r>
        <w:t xml:space="preserve">Optimized Mobile-First Design (Lightweight, fast loading).</w:t>
      </w:r>
    </w:p>
    <w:p>
      <w:pPr>
        <w:numPr>
          <w:ilvl w:val="0"/>
          <w:numId w:val="1002"/>
        </w:numPr>
        <w:pStyle w:val="Compact"/>
      </w:pPr>
      <w:r>
        <w:rPr>
          <w:bCs/>
          <w:b/>
        </w:rPr>
        <w:t xml:space="preserve">Group C:</w:t>
      </w:r>
      <w:r>
        <w:t xml:space="preserve"> </w:t>
      </w:r>
      <w:r>
        <w:t xml:space="preserve">Culturally Adapted Design (Local imagery, Pidgin English options, USSD integration cues).</w:t>
      </w:r>
    </w:p>
    <w:bookmarkEnd w:id="23"/>
    <w:bookmarkStart w:id="24" w:name="participants"/>
    <w:p>
      <w:pPr>
        <w:pStyle w:val="Heading3"/>
      </w:pPr>
      <w:r>
        <w:t xml:space="preserve">3.2 Participants</w:t>
      </w:r>
    </w:p>
    <w:p>
      <w:pPr>
        <w:pStyle w:val="FirstParagraph"/>
      </w:pPr>
      <w:r>
        <w:rPr>
          <w:bCs/>
          <w:b/>
        </w:rPr>
        <w:t xml:space="preserve">Web Designers:</w:t>
      </w:r>
      <w:r>
        <w:t xml:space="preserve"> </w:t>
      </w:r>
      <w:r>
        <w:t xml:space="preserve">Twenty (20) professional Web Designers currently residing and working in Lagos will participate. They must have at least two years of experience in the Nigerian market.</w:t>
      </w:r>
    </w:p>
    <w:p>
      <w:pPr>
        <w:pStyle w:val="BodyText"/>
      </w:pPr>
      <w:r>
        <w:rPr>
          <w:bCs/>
          <w:b/>
        </w:rPr>
        <w:t xml:space="preserve">End Users:</w:t>
      </w:r>
      <w:r>
        <w:t xml:space="preserve"> </w:t>
      </w:r>
      <w:r>
        <w:t xml:space="preserve">Five hundred (500) participants from diverse areas in Lagos (including Ikeja, Lekki, Yaba, and Surulere) will be recruited to test the websites. Participants will represent a mix of income levels and internet access types (mobile data vs. Wi-Fi).</w:t>
      </w:r>
    </w:p>
    <w:bookmarkEnd w:id="24"/>
    <w:bookmarkStart w:id="25" w:name="tools-and-technologies"/>
    <w:p>
      <w:pPr>
        <w:pStyle w:val="Heading3"/>
      </w:pPr>
      <w:r>
        <w:t xml:space="preserve">3.3 Tools and Technologies</w:t>
      </w:r>
    </w:p>
    <w:p>
      <w:pPr>
        <w:pStyle w:val="FirstParagraph"/>
      </w:pPr>
      <w:r>
        <w:t xml:space="preserve">The experiment will utilize the following tools:</w:t>
      </w:r>
    </w:p>
    <w:p>
      <w:pPr>
        <w:numPr>
          <w:ilvl w:val="0"/>
          <w:numId w:val="1003"/>
        </w:numPr>
        <w:pStyle w:val="Compact"/>
      </w:pPr>
      <w:r>
        <w:rPr>
          <w:bCs/>
          <w:b/>
        </w:rPr>
        <w:t xml:space="preserve">Google Lighthouse:</w:t>
      </w:r>
      <w:r>
        <w:t xml:space="preserve"> </w:t>
      </w:r>
      <w:r>
        <w:t xml:space="preserve">For performance auditing.</w:t>
      </w:r>
    </w:p>
    <w:p>
      <w:pPr>
        <w:numPr>
          <w:ilvl w:val="0"/>
          <w:numId w:val="1003"/>
        </w:numPr>
        <w:pStyle w:val="Compact"/>
      </w:pPr>
      <w:r>
        <w:rPr>
          <w:bCs/>
          <w:b/>
        </w:rPr>
        <w:t xml:space="preserve">Hotjar:</w:t>
      </w:r>
      <w:r>
        <w:t xml:space="preserve"> </w:t>
      </w:r>
      <w:r>
        <w:t xml:space="preserve">For heatmaps and user behavior tracking.</w:t>
      </w:r>
    </w:p>
    <w:p>
      <w:pPr>
        <w:numPr>
          <w:ilvl w:val="0"/>
          <w:numId w:val="1003"/>
        </w:numPr>
        <w:pStyle w:val="Compact"/>
      </w:pPr>
      <w:r>
        <w:rPr>
          <w:bCs/>
          <w:b/>
        </w:rPr>
        <w:t xml:space="preserve">Local Server Simulation:</w:t>
      </w:r>
      <w:r>
        <w:t xml:space="preserve"> </w:t>
      </w:r>
      <w:r>
        <w:t xml:space="preserve">To simulate typical Lagos network speeds (3G/4G fluctuations).</w:t>
      </w:r>
    </w:p>
    <w:bookmarkEnd w:id="25"/>
    <w:bookmarkEnd w:id="26"/>
    <w:bookmarkStart w:id="31" w:name="procedure"/>
    <w:p>
      <w:pPr>
        <w:pStyle w:val="Heading2"/>
      </w:pPr>
      <w:r>
        <w:t xml:space="preserve">4. Procedure</w:t>
      </w:r>
    </w:p>
    <w:p>
      <w:pPr>
        <w:pStyle w:val="FirstParagraph"/>
      </w:pPr>
      <w:r>
        <w:t xml:space="preserve">The</w:t>
      </w:r>
      <w:r>
        <w:t xml:space="preserve"> </w:t>
      </w:r>
      <w:r>
        <w:rPr>
          <w:bCs/>
          <w:b/>
        </w:rPr>
        <w:t xml:space="preserve">Experiment Protocol</w:t>
      </w:r>
      <w:r>
        <w:t xml:space="preserve"> </w:t>
      </w:r>
      <w:r>
        <w:t xml:space="preserve">will be executed in four distinct phases over a period of eight weeks.</w:t>
      </w:r>
    </w:p>
    <w:bookmarkStart w:id="27" w:name="phase-1-recruitment-and-briefing-week-1"/>
    <w:p>
      <w:pPr>
        <w:pStyle w:val="Heading3"/>
      </w:pPr>
      <w:r>
        <w:t xml:space="preserve">Phase 1: Recruitment and Briefing (Week 1)</w:t>
      </w:r>
    </w:p>
    <w:p>
      <w:pPr>
        <w:pStyle w:val="FirstParagraph"/>
      </w:pPr>
      <w:r>
        <w:t xml:space="preserve">Web Designers will be recruited via professional networks in Lagos. They will receive a detailed brief outlining the fictional business, target audience demographics in Nigeria, and technical constraints.</w:t>
      </w:r>
    </w:p>
    <w:bookmarkEnd w:id="27"/>
    <w:bookmarkStart w:id="28" w:name="phase-2-design-and-development-weeks-2-4"/>
    <w:p>
      <w:pPr>
        <w:pStyle w:val="Heading3"/>
      </w:pPr>
      <w:r>
        <w:t xml:space="preserve">Phase 2: Design and Development (Weeks 2-4)</w:t>
      </w:r>
    </w:p>
    <w:p>
      <w:pPr>
        <w:pStyle w:val="FirstParagraph"/>
      </w:pPr>
      <w:r>
        <w:t xml:space="preserve">Each Web Designer will develop their assigned landing page. They must adhere to the specific constraints of their assigned group (A, B, or C). All code must be clean, semantic HTML5 and CSS3.</w:t>
      </w:r>
    </w:p>
    <w:bookmarkEnd w:id="28"/>
    <w:bookmarkStart w:id="29" w:name="phase-3-user-testing-weeks-5-6"/>
    <w:p>
      <w:pPr>
        <w:pStyle w:val="Heading3"/>
      </w:pPr>
      <w:r>
        <w:t xml:space="preserve">Phase 3: User Testing (Weeks 5-6)</w:t>
      </w:r>
    </w:p>
    <w:p>
      <w:pPr>
        <w:pStyle w:val="FirstParagraph"/>
      </w:pPr>
      <w:r>
        <w:t xml:space="preserve">The developed websites will be deployed to a secure testing environment. End users in Lagos will be asked to complete specific tasks, such as "Find a product," "Add to cart," and "Initiate checkout." Their interactions will be recorded. Special attention will be paid to how users navigate on mobile devices, which are the primary internet access point in Lagos.</w:t>
      </w:r>
    </w:p>
    <w:bookmarkEnd w:id="29"/>
    <w:bookmarkStart w:id="30" w:name="phase-4-data-analysis-weeks-7-8"/>
    <w:p>
      <w:pPr>
        <w:pStyle w:val="Heading3"/>
      </w:pPr>
      <w:r>
        <w:t xml:space="preserve">Phase 4: Data Analysis (Weeks 7-8)</w:t>
      </w:r>
    </w:p>
    <w:p>
      <w:pPr>
        <w:pStyle w:val="FirstParagraph"/>
      </w:pPr>
      <w:r>
        <w:t xml:space="preserve">Data collected from user sessions will be analyzed. Metrics such as bounce rate, time on page, and conversion rate will be compared across the three groups.</w:t>
      </w:r>
    </w:p>
    <w:bookmarkEnd w:id="30"/>
    <w:bookmarkEnd w:id="31"/>
    <w:bookmarkStart w:id="32" w:name="data-collection-and-metrics"/>
    <w:p>
      <w:pPr>
        <w:pStyle w:val="Heading2"/>
      </w:pPr>
      <w:r>
        <w:t xml:space="preserve">5. Data Collection and Metrics</w:t>
      </w:r>
    </w:p>
    <w:p>
      <w:pPr>
        <w:pStyle w:val="FirstParagraph"/>
      </w:pPr>
      <w:r>
        <w:t xml:space="preserve">To ensure the validity of this</w:t>
      </w:r>
      <w:r>
        <w:t xml:space="preserve"> </w:t>
      </w:r>
      <w:r>
        <w:rPr>
          <w:bCs/>
          <w:b/>
        </w:rPr>
        <w:t xml:space="preserve">Experiment Protocol</w:t>
      </w:r>
      <w:r>
        <w:t xml:space="preserve">, the following key performance indicators (KPIs) will be measured:</w:t>
      </w:r>
    </w:p>
    <w:p>
      <w:pPr>
        <w:numPr>
          <w:ilvl w:val="0"/>
          <w:numId w:val="1004"/>
        </w:numPr>
        <w:pStyle w:val="Compact"/>
      </w:pPr>
      <w:r>
        <w:rPr>
          <w:bCs/>
          <w:b/>
        </w:rPr>
        <w:t xml:space="preserve">Load Time:</w:t>
      </w:r>
      <w:r>
        <w:t xml:space="preserve"> </w:t>
      </w:r>
      <w:r>
        <w:t xml:space="preserve">Average time for the page to become interactive on a 3G connection.</w:t>
      </w:r>
    </w:p>
    <w:p>
      <w:pPr>
        <w:numPr>
          <w:ilvl w:val="0"/>
          <w:numId w:val="1004"/>
        </w:numPr>
        <w:pStyle w:val="Compact"/>
      </w:pPr>
      <w:r>
        <w:rPr>
          <w:bCs/>
          <w:b/>
        </w:rPr>
        <w:t xml:space="preserve">Mobile Usability Score:</w:t>
      </w:r>
      <w:r>
        <w:t xml:space="preserve"> </w:t>
      </w:r>
      <w:r>
        <w:t xml:space="preserve">Based on Google’s mobile-friendly test criteria.</w:t>
      </w:r>
    </w:p>
    <w:p>
      <w:pPr>
        <w:numPr>
          <w:ilvl w:val="0"/>
          <w:numId w:val="1004"/>
        </w:numPr>
        <w:pStyle w:val="Compact"/>
      </w:pPr>
      <w:r>
        <w:rPr>
          <w:bCs/>
          <w:b/>
        </w:rPr>
        <w:t xml:space="preserve">User Satisfaction:</w:t>
      </w:r>
      <w:r>
        <w:t xml:space="preserve"> </w:t>
      </w:r>
      <w:r>
        <w:t xml:space="preserve">Measured via post-test surveys using a Likert scale.</w:t>
      </w:r>
    </w:p>
    <w:p>
      <w:pPr>
        <w:numPr>
          <w:ilvl w:val="0"/>
          <w:numId w:val="1004"/>
        </w:numPr>
        <w:pStyle w:val="Compact"/>
      </w:pPr>
      <w:r>
        <w:rPr>
          <w:bCs/>
          <w:b/>
        </w:rPr>
        <w:t xml:space="preserve">Conversion Rate:</w:t>
      </w:r>
      <w:r>
        <w:t xml:space="preserve"> </w:t>
      </w:r>
      <w:r>
        <w:t xml:space="preserve">Percentage of users who completed the primary call-to-action.</w:t>
      </w:r>
    </w:p>
    <w:bookmarkEnd w:id="32"/>
    <w:bookmarkStart w:id="33" w:name="ethical-considerations"/>
    <w:p>
      <w:pPr>
        <w:pStyle w:val="Heading2"/>
      </w:pPr>
      <w:r>
        <w:t xml:space="preserve">6. Ethical Considerations</w:t>
      </w:r>
    </w:p>
    <w:p>
      <w:pPr>
        <w:pStyle w:val="FirstParagraph"/>
      </w:pPr>
      <w:r>
        <w:t xml:space="preserve">This experiment adheres to strict ethical guidelines. All participants (both Web Designers and end users) will provide informed consent. Personal data collected during the user testing phase in Lagos will be anonymized and stored securely in compliance with the Nigeria Data Protection Regulation (NDPR). Participants will be compensated fairly for their time.</w:t>
      </w:r>
    </w:p>
    <w:bookmarkEnd w:id="33"/>
    <w:bookmarkStart w:id="34" w:name="expected-outcomes"/>
    <w:p>
      <w:pPr>
        <w:pStyle w:val="Heading2"/>
      </w:pPr>
      <w:r>
        <w:t xml:space="preserve">7. Expected Outcomes</w:t>
      </w:r>
    </w:p>
    <w:p>
      <w:pPr>
        <w:pStyle w:val="FirstParagraph"/>
      </w:pPr>
      <w:r>
        <w:t xml:space="preserve">We anticipate that this</w:t>
      </w:r>
      <w:r>
        <w:t xml:space="preserve"> </w:t>
      </w:r>
      <w:r>
        <w:rPr>
          <w:bCs/>
          <w:b/>
        </w:rPr>
        <w:t xml:space="preserve">Experiment Protocol</w:t>
      </w:r>
      <w:r>
        <w:t xml:space="preserve"> </w:t>
      </w:r>
      <w:r>
        <w:t xml:space="preserve">will reveal that Web Designers who prioritize mobile optimization and cultural relevance (Group B and C) will significantly outperform those using standard global templates (Group A). The findings will provide actionable insights for businesses in Lagos looking to hire Web Designers who understand the local digital terrain.</w:t>
      </w:r>
    </w:p>
    <w:bookmarkEnd w:id="34"/>
    <w:bookmarkStart w:id="35" w:name="conclusion"/>
    <w:p>
      <w:pPr>
        <w:pStyle w:val="Heading2"/>
      </w:pPr>
      <w:r>
        <w:t xml:space="preserve">8. Conclusion</w:t>
      </w:r>
    </w:p>
    <w:p>
      <w:pPr>
        <w:pStyle w:val="FirstParagraph"/>
      </w:pPr>
      <w:r>
        <w:t xml:space="preserve">By rigorously testing web design strategies within the specific context of Nigeria Lagos, this protocol aims to elevate the standards of the Web Designer profession in the region. The results will contribute to a more efficient, user-friendly, and culturally resonant digital economy in Lagos.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Nigeria Lagos</dc:title>
  <dc:creator/>
  <dc:language>en</dc:language>
  <cp:keywords/>
  <dcterms:created xsi:type="dcterms:W3CDTF">2026-10-10T05:08:07Z</dcterms:created>
  <dcterms:modified xsi:type="dcterms:W3CDTF">2026-10-10T05:08:07Z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