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Efficacy</w:t>
      </w:r>
      <w:r>
        <w:t xml:space="preserve"> </w:t>
      </w:r>
      <w:r>
        <w:t xml:space="preserve">in</w:t>
      </w:r>
      <w:r>
        <w:t xml:space="preserve"> </w:t>
      </w:r>
      <w:r>
        <w:t xml:space="preserve">Pakistan</w:t>
      </w:r>
      <w:r>
        <w:t xml:space="preserve"> </w:t>
      </w:r>
      <w:r>
        <w:t xml:space="preserve">Karachi</w:t>
      </w:r>
    </w:p>
    <w:bookmarkStart w:id="20" w:name="X9415da1e434ea66bf7831878ae4d9aed7880867"/>
    <w:p>
      <w:pPr>
        <w:pStyle w:val="Heading1"/>
      </w:pPr>
      <w:r>
        <w:t xml:space="preserve">Experiment Protocol: Web Designer Efficacy in Pakistan Karachi</w:t>
      </w:r>
    </w:p>
    <w:p>
      <w:pPr>
        <w:pStyle w:val="FirstParagraph"/>
      </w:pPr>
      <w:r>
        <w:rPr>
          <w:bCs/>
          <w:b/>
        </w:rPr>
        <w:t xml:space="preserve">Document ID:</w:t>
      </w:r>
      <w:r>
        <w:t xml:space="preserve"> </w:t>
      </w:r>
      <w:r>
        <w:t xml:space="preserve">EP-WD-KHI-2023-001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Pakistan Karachi</w:t>
      </w:r>
    </w:p>
    <w:p>
      <w:pPr>
        <w:pStyle w:val="BodyText"/>
      </w:pPr>
      <w:r>
        <w:rPr>
          <w:bCs/>
          <w:b/>
        </w:rPr>
        <w:t xml:space="preserve">Subject:</w:t>
      </w:r>
      <w:r>
        <w:t xml:space="preserve"> </w:t>
      </w:r>
      <w:r>
        <w:t xml:space="preserve">Web Designer</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technical proficiency of a Web Designer operating within the unique digital ecosystem of Pakistan Karachi. Karachi, as the economic hub of Pakistan, presents a distinct set of challenges and opportunities for web design, including varying internet speeds, diverse user demographics, and a rapidly growing e-commerce sector. The primary objective of this experiment is to evaluate how a Web Designer can optimize user experience (UX) and user interface (UI) elements to cater to local users while maintaining global standards.</w:t>
      </w:r>
    </w:p>
    <w:p>
      <w:pPr>
        <w:pStyle w:val="BodyText"/>
      </w:pPr>
      <w:r>
        <w:t xml:space="preserve">The experiment will focus on key metrics such as page load times on local networks, mobile responsiveness given the high mobile usage in Pakistan Karachi, and cultural relevance in design choices. By adhering to this protocol, stakeholders can ensure that the Web Designer's work is not only aesthetically pleasing but also functionally robust in the local context.</w:t>
      </w:r>
    </w:p>
    <w:bookmarkEnd w:id="21"/>
    <w:bookmarkStart w:id="22" w:name="objectives"/>
    <w:p>
      <w:pPr>
        <w:pStyle w:val="Heading2"/>
      </w:pPr>
      <w:r>
        <w:t xml:space="preserve">2. Objectives</w:t>
      </w:r>
    </w:p>
    <w:p>
      <w:pPr>
        <w:pStyle w:val="FirstParagraph"/>
      </w:pPr>
      <w:r>
        <w:t xml:space="preserve">The specific objectives of this Experiment Protocol are as follows:</w:t>
      </w:r>
    </w:p>
    <w:p>
      <w:pPr>
        <w:numPr>
          <w:ilvl w:val="0"/>
          <w:numId w:val="1001"/>
        </w:numPr>
        <w:pStyle w:val="Compact"/>
      </w:pPr>
      <w:r>
        <w:t xml:space="preserve">To evaluate the Web Designer's ability to create responsive designs that perform optimally on low-bandwidth connections common in parts of Pakistan Karachi.</w:t>
      </w:r>
    </w:p>
    <w:p>
      <w:pPr>
        <w:numPr>
          <w:ilvl w:val="0"/>
          <w:numId w:val="1001"/>
        </w:numPr>
        <w:pStyle w:val="Compact"/>
      </w:pPr>
      <w:r>
        <w:t xml:space="preserve">To assess the cultural sensitivity and localization of design elements, ensuring they resonate with the local audience in Pakistan Karachi.</w:t>
      </w:r>
    </w:p>
    <w:p>
      <w:pPr>
        <w:numPr>
          <w:ilvl w:val="0"/>
          <w:numId w:val="1001"/>
        </w:numPr>
        <w:pStyle w:val="Compact"/>
      </w:pPr>
      <w:r>
        <w:t xml:space="preserve">To measure the Web Designer's proficiency in implementing SEO best practices tailored to the Pakistani market.</w:t>
      </w:r>
    </w:p>
    <w:p>
      <w:pPr>
        <w:numPr>
          <w:ilvl w:val="0"/>
          <w:numId w:val="1001"/>
        </w:numPr>
        <w:pStyle w:val="Compact"/>
      </w:pPr>
      <w:r>
        <w:t xml:space="preserve">To determine the effectiveness of the Web Designer's collaboration with local development teams and stakeholders in Pakistan Karachi.</w:t>
      </w:r>
    </w:p>
    <w:bookmarkEnd w:id="22"/>
    <w:bookmarkStart w:id="26" w:name="methodology"/>
    <w:p>
      <w:pPr>
        <w:pStyle w:val="Heading2"/>
      </w:pPr>
      <w:r>
        <w:t xml:space="preserve">3. Methodology</w:t>
      </w:r>
    </w:p>
    <w:bookmarkStart w:id="23" w:name="participant-selection"/>
    <w:p>
      <w:pPr>
        <w:pStyle w:val="Heading3"/>
      </w:pPr>
      <w:r>
        <w:t xml:space="preserve">3.1. Participant Selection</w:t>
      </w:r>
    </w:p>
    <w:p>
      <w:pPr>
        <w:pStyle w:val="FirstParagraph"/>
      </w:pPr>
      <w:r>
        <w:t xml:space="preserve">The Web Designer selected for this experiment must have at least three years of experience in web design, with a portfolio demonstrating work relevant to the South Asian market. The designer should be based in or familiar with the digital landscape of Pakistan Karachi.</w:t>
      </w:r>
    </w:p>
    <w:bookmarkEnd w:id="23"/>
    <w:bookmarkStart w:id="24" w:name="task-assignment"/>
    <w:p>
      <w:pPr>
        <w:pStyle w:val="Heading3"/>
      </w:pPr>
      <w:r>
        <w:t xml:space="preserve">3.2. Task Assignment</w:t>
      </w:r>
    </w:p>
    <w:p>
      <w:pPr>
        <w:pStyle w:val="FirstParagraph"/>
      </w:pPr>
      <w:r>
        <w:t xml:space="preserve">The Web Designer will be tasked with designing a landing page for a hypothetical e-commerce platform targeting consumers in Pakistan Karachi. The design must include:</w:t>
      </w:r>
    </w:p>
    <w:p>
      <w:pPr>
        <w:numPr>
          <w:ilvl w:val="0"/>
          <w:numId w:val="1002"/>
        </w:numPr>
        <w:pStyle w:val="Compact"/>
      </w:pPr>
      <w:r>
        <w:t xml:space="preserve">A mobile-first approach, considering the high mobile internet usage in Pakistan Karachi.</w:t>
      </w:r>
    </w:p>
    <w:p>
      <w:pPr>
        <w:numPr>
          <w:ilvl w:val="0"/>
          <w:numId w:val="1002"/>
        </w:numPr>
        <w:pStyle w:val="Compact"/>
      </w:pPr>
      <w:r>
        <w:t xml:space="preserve">Optimized images and assets to ensure fast loading times on 3G and 4G networks prevalent in the region.</w:t>
      </w:r>
    </w:p>
    <w:p>
      <w:pPr>
        <w:numPr>
          <w:ilvl w:val="0"/>
          <w:numId w:val="1002"/>
        </w:numPr>
        <w:pStyle w:val="Compact"/>
      </w:pPr>
      <w:r>
        <w:t xml:space="preserve">Localized content, including Urdu language support and culturally appropriate imagery.</w:t>
      </w:r>
    </w:p>
    <w:p>
      <w:pPr>
        <w:numPr>
          <w:ilvl w:val="0"/>
          <w:numId w:val="1002"/>
        </w:numPr>
        <w:pStyle w:val="Compact"/>
      </w:pPr>
      <w:r>
        <w:t xml:space="preserve">Integration of local payment gateways and contact methods familiar to users in Pakistan Karachi.</w:t>
      </w:r>
    </w:p>
    <w:bookmarkEnd w:id="24"/>
    <w:bookmarkStart w:id="25" w:name="testing-environment"/>
    <w:p>
      <w:pPr>
        <w:pStyle w:val="Heading3"/>
      </w:pPr>
      <w:r>
        <w:t xml:space="preserve">3.3. Testing Environment</w:t>
      </w:r>
    </w:p>
    <w:p>
      <w:pPr>
        <w:pStyle w:val="FirstParagraph"/>
      </w:pPr>
      <w:r>
        <w:t xml:space="preserve">The experiment will be conducted in a controlled environment that simulates the typical internet conditions in Pakistan Karachi. This includes testing on various devices (smartphones, tablets, desktops) and network speeds (3G, 4G, and fiber optic). The testing will also involve real users from Pakistan Karachi to gather feedback on usability and design preferences.</w:t>
      </w:r>
    </w:p>
    <w:bookmarkEnd w:id="25"/>
    <w:bookmarkEnd w:id="26"/>
    <w:bookmarkStart w:id="27" w:name="data-collection"/>
    <w:p>
      <w:pPr>
        <w:pStyle w:val="Heading2"/>
      </w:pPr>
      <w:r>
        <w:t xml:space="preserve">4. Data Collection</w:t>
      </w:r>
    </w:p>
    <w:p>
      <w:pPr>
        <w:pStyle w:val="FirstParagraph"/>
      </w:pPr>
      <w:r>
        <w:t xml:space="preserve">Data will be collected through multiple channels to ensure a comprehensive evaluation of the Web Designer's performance:</w:t>
      </w:r>
    </w:p>
    <w:p>
      <w:pPr>
        <w:numPr>
          <w:ilvl w:val="0"/>
          <w:numId w:val="1003"/>
        </w:numPr>
        <w:pStyle w:val="Compact"/>
      </w:pPr>
      <w:r>
        <w:rPr>
          <w:bCs/>
          <w:b/>
        </w:rPr>
        <w:t xml:space="preserve">Performance Metrics:</w:t>
      </w:r>
      <w:r>
        <w:t xml:space="preserve"> </w:t>
      </w:r>
      <w:r>
        <w:t xml:space="preserve">Page load times, bounce rates, and conversion rates will be measured using tools like Google Analytics and GTmetrix.</w:t>
      </w:r>
    </w:p>
    <w:p>
      <w:pPr>
        <w:numPr>
          <w:ilvl w:val="0"/>
          <w:numId w:val="1003"/>
        </w:numPr>
        <w:pStyle w:val="Compact"/>
      </w:pPr>
      <w:r>
        <w:rPr>
          <w:bCs/>
          <w:b/>
        </w:rPr>
        <w:t xml:space="preserve">User Feedback:</w:t>
      </w:r>
      <w:r>
        <w:t xml:space="preserve"> </w:t>
      </w:r>
      <w:r>
        <w:t xml:space="preserve">Surveys and interviews with users from Pakistan Karachi will be conducted to gather qualitative data on their experience with the design.</w:t>
      </w:r>
    </w:p>
    <w:p>
      <w:pPr>
        <w:numPr>
          <w:ilvl w:val="0"/>
          <w:numId w:val="1003"/>
        </w:numPr>
        <w:pStyle w:val="Compact"/>
      </w:pPr>
      <w:r>
        <w:rPr>
          <w:bCs/>
          <w:b/>
        </w:rPr>
        <w:t xml:space="preserve">Expert Review:</w:t>
      </w:r>
      <w:r>
        <w:t xml:space="preserve"> </w:t>
      </w:r>
      <w:r>
        <w:t xml:space="preserve">A panel of local web design experts in Pakistan Karachi will review the design for adherence to best practices and cultural relevance.</w:t>
      </w:r>
    </w:p>
    <w:bookmarkEnd w:id="27"/>
    <w:bookmarkStart w:id="28" w:name="analysis"/>
    <w:p>
      <w:pPr>
        <w:pStyle w:val="Heading2"/>
      </w:pPr>
      <w:r>
        <w:t xml:space="preserve">5. Analysis</w:t>
      </w:r>
    </w:p>
    <w:p>
      <w:pPr>
        <w:pStyle w:val="FirstParagraph"/>
      </w:pPr>
      <w:r>
        <w:t xml:space="preserve">The collected data will be analyzed to determine the Web Designer's effectiveness in meeting the objectives outlined in this Experiment Protocol. Key performance indicators (KPIs) will be compared against industry benchmarks for web design in Pakistan Karachi. The analysis will also consider the Web Designer's ability to adapt to feedback and iterate on the design based on user insights.</w:t>
      </w:r>
    </w:p>
    <w:bookmarkEnd w:id="28"/>
    <w:bookmarkStart w:id="29" w:name="ethical-considerations"/>
    <w:p>
      <w:pPr>
        <w:pStyle w:val="Heading2"/>
      </w:pPr>
      <w:r>
        <w:t xml:space="preserve">6. Ethical Considerations</w:t>
      </w:r>
    </w:p>
    <w:p>
      <w:pPr>
        <w:pStyle w:val="FirstParagraph"/>
      </w:pPr>
      <w:r>
        <w:t xml:space="preserve">This Experiment Protocol adheres to ethical guidelines for research involving human participants. Informed consent will be obtained from all users participating in the testing phase. Data privacy will be maintained in accordance with local regulations in Pakistan Karachi, and all personal information will be anonymized.</w:t>
      </w:r>
    </w:p>
    <w:bookmarkEnd w:id="29"/>
    <w:bookmarkStart w:id="30" w:name="conclusion"/>
    <w:p>
      <w:pPr>
        <w:pStyle w:val="Heading2"/>
      </w:pPr>
      <w:r>
        <w:t xml:space="preserve">7. Conclusion</w:t>
      </w:r>
    </w:p>
    <w:p>
      <w:pPr>
        <w:pStyle w:val="FirstParagraph"/>
      </w:pPr>
      <w:r>
        <w:t xml:space="preserve">This Experiment Protocol provides a structured approach to evaluating the capabilities of a Web Designer in the context of Pakistan Karachi. By focusing on local challenges and opportunities, this protocol ensures that the Web Designer's work is not only technically sound but also culturally relevant and user-centric. The insights gained from this experiment will contribute to the broader understanding of web design best practices in Pakistan Karachi and help elevate the digital experience for users in the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Efficacy in Pakistan Karachi</dc:title>
  <dc:creator/>
  <dc:language>en</dc:language>
  <cp:keywords/>
  <dcterms:created xsi:type="dcterms:W3CDTF">2026-10-10T01:13:43Z</dcterms:created>
  <dcterms:modified xsi:type="dcterms:W3CDTF">2026-10-10T01:13:43Z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