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Welder</w:t>
      </w:r>
      <w:r>
        <w:t xml:space="preserve"> </w:t>
      </w:r>
      <w:r>
        <w:t xml:space="preserve">Performance</w:t>
      </w:r>
      <w:r>
        <w:t xml:space="preserve"> </w:t>
      </w:r>
      <w:r>
        <w:t xml:space="preserve">Analysis</w:t>
      </w:r>
      <w:r>
        <w:t xml:space="preserve"> </w:t>
      </w:r>
      <w:r>
        <w:t xml:space="preserve">in</w:t>
      </w:r>
      <w:r>
        <w:t xml:space="preserve"> </w:t>
      </w:r>
      <w:r>
        <w:t xml:space="preserve">Germany</w:t>
      </w:r>
      <w:r>
        <w:t xml:space="preserve"> </w:t>
      </w:r>
      <w:r>
        <w:t xml:space="preserve">Munich</w:t>
      </w:r>
    </w:p>
    <w:bookmarkStart w:id="32" w:name="Xe7ec1960122f7bc1fae3d393506542bb58ce8e5"/>
    <w:p>
      <w:pPr>
        <w:pStyle w:val="Heading1"/>
      </w:pPr>
      <w:r>
        <w:t xml:space="preserve">Experiment Protocol: Welder Performance Analysis in Germany Munich</w:t>
      </w:r>
    </w:p>
    <w:p>
      <w:pPr>
        <w:pStyle w:val="FirstParagraph"/>
      </w:pPr>
      <w:r>
        <w:rPr>
          <w:bCs/>
          <w:b/>
        </w:rPr>
        <w:t xml:space="preserve">Document ID:</w:t>
      </w:r>
      <w:r>
        <w:t xml:space="preserve"> </w:t>
      </w:r>
      <w:r>
        <w:t xml:space="preserve">EP-WLD-MUC-2024-001</w:t>
      </w:r>
    </w:p>
    <w:p>
      <w:pPr>
        <w:pStyle w:val="BodyText"/>
      </w:pPr>
      <w:r>
        <w:rPr>
          <w:bCs/>
          <w:b/>
        </w:rPr>
        <w:t xml:space="preserve">Location:</w:t>
      </w:r>
      <w:r>
        <w:t xml:space="preserve"> </w:t>
      </w:r>
      <w:r>
        <w:t xml:space="preserve">Germany Munich, Bavaria</w:t>
      </w:r>
    </w:p>
    <w:p>
      <w:pPr>
        <w:pStyle w:val="BodyText"/>
      </w:pPr>
      <w:r>
        <w:rPr>
          <w:bCs/>
          <w:b/>
        </w:rPr>
        <w:t xml:space="preserve">Date:</w:t>
      </w:r>
      <w:r>
        <w:t xml:space="preserve"> </w:t>
      </w:r>
      <w:r>
        <w:t xml:space="preserve">October 2024</w:t>
      </w:r>
    </w:p>
    <w:p>
      <w:pPr>
        <w:pStyle w:val="BodyText"/>
      </w:pPr>
      <w:r>
        <w:rPr>
          <w:bCs/>
          <w:b/>
        </w:rPr>
        <w:t xml:space="preserve">Subject:</w:t>
      </w:r>
      <w:r>
        <w:t xml:space="preserve"> </w:t>
      </w:r>
      <w:r>
        <w:t xml:space="preserve">Welder</w:t>
      </w:r>
    </w:p>
    <w:p>
      <w:pPr>
        <w:pStyle w:val="BodyText"/>
      </w:pPr>
      <w:r>
        <w:rPr>
          <w:bCs/>
          <w:b/>
        </w:rPr>
        <w:t xml:space="preserve">Prepared By:</w:t>
      </w:r>
      <w:r>
        <w:t xml:space="preserve"> </w:t>
      </w:r>
      <w:r>
        <w:t xml:space="preserve">Technical Research Division</w:t>
      </w:r>
    </w:p>
    <w:bookmarkStart w:id="20" w:name="introduction-and-objective"/>
    <w:p>
      <w:pPr>
        <w:pStyle w:val="Heading2"/>
      </w:pPr>
      <w:r>
        <w:t xml:space="preserve">1. Introduction and Objective</w:t>
      </w:r>
    </w:p>
    <w:p>
      <w:pPr>
        <w:pStyle w:val="FirstParagraph"/>
      </w:pPr>
      <w:r>
        <w:t xml:space="preserve">This Experiment Protocol outlines the systematic procedure for evaluating the performance, safety, and efficiency of a Welder operating under controlled conditions in Germany Munich. The primary objective is to assess the Welder's ability to produce high-quality welds in accordance with German industrial standards (DIN EN ISO) while ensuring compliance with local occupational safety regulations.</w:t>
      </w:r>
    </w:p>
    <w:p>
      <w:pPr>
        <w:pStyle w:val="BodyText"/>
      </w:pPr>
      <w:r>
        <w:t xml:space="preserve">The experiment will focus on the Welder's technical skills, adherence to safety protocols, and the quality of the welds produced. The results will be used to determine the Welder's suitability for industrial applications in Germany Munich, where precision and safety are paramount.</w:t>
      </w:r>
    </w:p>
    <w:bookmarkEnd w:id="20"/>
    <w:bookmarkStart w:id="21" w:name="scope"/>
    <w:p>
      <w:pPr>
        <w:pStyle w:val="Heading2"/>
      </w:pPr>
      <w:r>
        <w:t xml:space="preserve">2. Scope</w:t>
      </w:r>
    </w:p>
    <w:p>
      <w:pPr>
        <w:pStyle w:val="FirstParagraph"/>
      </w:pPr>
      <w:r>
        <w:t xml:space="preserve">This protocol applies to the evaluation of a Welder performing arc welding tasks on steel materials. The experiment will be conducted in a certified workshop in Germany Munich, equipped with the necessary tools, materials, and safety equipment. The Welder will be required to demonstrate proficiency in various welding techniques, including MIG, TIG, and stick welding.</w:t>
      </w:r>
    </w:p>
    <w:bookmarkEnd w:id="21"/>
    <w:bookmarkStart w:id="22" w:name="materials-and-equipment"/>
    <w:p>
      <w:pPr>
        <w:pStyle w:val="Heading2"/>
      </w:pPr>
      <w:r>
        <w:t xml:space="preserve">3. Materials and Equipment</w:t>
      </w:r>
    </w:p>
    <w:p>
      <w:pPr>
        <w:pStyle w:val="FirstParagraph"/>
      </w:pPr>
      <w:r>
        <w:t xml:space="preserve">The following materials and equipment will be used during the experiment:</w:t>
      </w:r>
    </w:p>
    <w:p>
      <w:pPr>
        <w:numPr>
          <w:ilvl w:val="0"/>
          <w:numId w:val="1001"/>
        </w:numPr>
        <w:pStyle w:val="Compact"/>
      </w:pPr>
      <w:r>
        <w:t xml:space="preserve">Welding machine (MIG/TIG/Stick compatible)</w:t>
      </w:r>
    </w:p>
    <w:p>
      <w:pPr>
        <w:numPr>
          <w:ilvl w:val="0"/>
          <w:numId w:val="1001"/>
        </w:numPr>
        <w:pStyle w:val="Compact"/>
      </w:pPr>
      <w:r>
        <w:t xml:space="preserve">Steel plates (thickness: 3mm, 6mm, 10mm)</w:t>
      </w:r>
    </w:p>
    <w:p>
      <w:pPr>
        <w:numPr>
          <w:ilvl w:val="0"/>
          <w:numId w:val="1001"/>
        </w:numPr>
        <w:pStyle w:val="Compact"/>
      </w:pPr>
      <w:r>
        <w:t xml:space="preserve">Welding electrodes and filler materials</w:t>
      </w:r>
    </w:p>
    <w:p>
      <w:pPr>
        <w:numPr>
          <w:ilvl w:val="0"/>
          <w:numId w:val="1001"/>
        </w:numPr>
        <w:pStyle w:val="Compact"/>
      </w:pPr>
      <w:r>
        <w:t xml:space="preserve">Personal protective equipment (PPE): welding helmet, gloves, apron, safety boots</w:t>
      </w:r>
    </w:p>
    <w:p>
      <w:pPr>
        <w:numPr>
          <w:ilvl w:val="0"/>
          <w:numId w:val="1001"/>
        </w:numPr>
        <w:pStyle w:val="Compact"/>
      </w:pPr>
      <w:r>
        <w:t xml:space="preserve">Measuring tools: calipers, micrometers, weld gauges</w:t>
      </w:r>
    </w:p>
    <w:p>
      <w:pPr>
        <w:numPr>
          <w:ilvl w:val="0"/>
          <w:numId w:val="1001"/>
        </w:numPr>
        <w:pStyle w:val="Compact"/>
      </w:pPr>
      <w:r>
        <w:t xml:space="preserve">Non-destructive testing (NDT) equipment: ultrasonic tester, magnetic particle inspection kit</w:t>
      </w:r>
    </w:p>
    <w:p>
      <w:pPr>
        <w:numPr>
          <w:ilvl w:val="0"/>
          <w:numId w:val="1001"/>
        </w:numPr>
        <w:pStyle w:val="Compact"/>
      </w:pPr>
      <w:r>
        <w:t xml:space="preserve">Fire extinguisher and first aid kit</w:t>
      </w:r>
    </w:p>
    <w:bookmarkEnd w:id="22"/>
    <w:bookmarkStart w:id="23" w:name="safety-precautions"/>
    <w:p>
      <w:pPr>
        <w:pStyle w:val="Heading2"/>
      </w:pPr>
      <w:r>
        <w:t xml:space="preserve">4. Safety Precautions</w:t>
      </w:r>
    </w:p>
    <w:p>
      <w:pPr>
        <w:pStyle w:val="FirstParagraph"/>
      </w:pPr>
      <w:r>
        <w:t xml:space="preserve">Safety is a critical aspect of this experiment, especially in Germany Munich, where occupational safety standards are strictly enforced. The following precautions must be observed:</w:t>
      </w:r>
    </w:p>
    <w:p>
      <w:pPr>
        <w:numPr>
          <w:ilvl w:val="0"/>
          <w:numId w:val="1002"/>
        </w:numPr>
        <w:pStyle w:val="Compact"/>
      </w:pPr>
      <w:r>
        <w:t xml:space="preserve">The Welder must wear appropriate PPE at all times.</w:t>
      </w:r>
    </w:p>
    <w:p>
      <w:pPr>
        <w:numPr>
          <w:ilvl w:val="0"/>
          <w:numId w:val="1002"/>
        </w:numPr>
        <w:pStyle w:val="Compact"/>
      </w:pPr>
      <w:r>
        <w:t xml:space="preserve">The welding area must be well-ventilated to prevent inhalation of harmful fumes.</w:t>
      </w:r>
    </w:p>
    <w:p>
      <w:pPr>
        <w:numPr>
          <w:ilvl w:val="0"/>
          <w:numId w:val="1002"/>
        </w:numPr>
        <w:pStyle w:val="Compact"/>
      </w:pPr>
      <w:r>
        <w:t xml:space="preserve">Flammable materials must be kept away from the welding zone.</w:t>
      </w:r>
    </w:p>
    <w:p>
      <w:pPr>
        <w:numPr>
          <w:ilvl w:val="0"/>
          <w:numId w:val="1002"/>
        </w:numPr>
        <w:pStyle w:val="Compact"/>
      </w:pPr>
      <w:r>
        <w:t xml:space="preserve">A fire watch must be present during and after the welding process.</w:t>
      </w:r>
    </w:p>
    <w:p>
      <w:pPr>
        <w:numPr>
          <w:ilvl w:val="0"/>
          <w:numId w:val="1002"/>
        </w:numPr>
        <w:pStyle w:val="Compact"/>
      </w:pPr>
      <w:r>
        <w:t xml:space="preserve">The Welder must be trained in emergency procedures, including fire response and first aid.</w:t>
      </w:r>
    </w:p>
    <w:bookmarkEnd w:id="23"/>
    <w:bookmarkStart w:id="28" w:name="procedure"/>
    <w:p>
      <w:pPr>
        <w:pStyle w:val="Heading2"/>
      </w:pPr>
      <w:r>
        <w:t xml:space="preserve">5. Procedure</w:t>
      </w:r>
    </w:p>
    <w:bookmarkStart w:id="24" w:name="preparation"/>
    <w:p>
      <w:pPr>
        <w:pStyle w:val="Heading3"/>
      </w:pPr>
      <w:r>
        <w:t xml:space="preserve">5.1 Preparation</w:t>
      </w:r>
    </w:p>
    <w:p>
      <w:pPr>
        <w:pStyle w:val="FirstParagraph"/>
      </w:pPr>
      <w:r>
        <w:t xml:space="preserve">The Welder will be briefed on the experiment objectives, safety protocols, and evaluation criteria. The welding area will be prepared, and all equipment will be inspected for functionality. The steel plates will be cleaned and positioned according to the specified joint configurations.</w:t>
      </w:r>
    </w:p>
    <w:bookmarkEnd w:id="24"/>
    <w:bookmarkStart w:id="25" w:name="welding-tasks"/>
    <w:p>
      <w:pPr>
        <w:pStyle w:val="Heading3"/>
      </w:pPr>
      <w:r>
        <w:t xml:space="preserve">5.2 Welding Tasks</w:t>
      </w:r>
    </w:p>
    <w:p>
      <w:pPr>
        <w:pStyle w:val="FirstParagraph"/>
      </w:pPr>
      <w:r>
        <w:t xml:space="preserve">The Welder will perform the following tasks:</w:t>
      </w:r>
    </w:p>
    <w:p>
      <w:pPr>
        <w:numPr>
          <w:ilvl w:val="0"/>
          <w:numId w:val="1003"/>
        </w:numPr>
        <w:pStyle w:val="Compact"/>
      </w:pPr>
      <w:r>
        <w:rPr>
          <w:bCs/>
          <w:b/>
        </w:rPr>
        <w:t xml:space="preserve">MIG Welding:</w:t>
      </w:r>
      <w:r>
        <w:t xml:space="preserve"> </w:t>
      </w:r>
      <w:r>
        <w:t xml:space="preserve">Create a fillet weld on a 6mm steel plate joint.</w:t>
      </w:r>
    </w:p>
    <w:p>
      <w:pPr>
        <w:numPr>
          <w:ilvl w:val="0"/>
          <w:numId w:val="1003"/>
        </w:numPr>
        <w:pStyle w:val="Compact"/>
      </w:pPr>
      <w:r>
        <w:rPr>
          <w:bCs/>
          <w:b/>
        </w:rPr>
        <w:t xml:space="preserve">TIG Welding:</w:t>
      </w:r>
      <w:r>
        <w:t xml:space="preserve"> </w:t>
      </w:r>
      <w:r>
        <w:t xml:space="preserve">Create a butt weld on a 3mm steel plate joint.</w:t>
      </w:r>
    </w:p>
    <w:p>
      <w:pPr>
        <w:numPr>
          <w:ilvl w:val="0"/>
          <w:numId w:val="1003"/>
        </w:numPr>
        <w:pStyle w:val="Compact"/>
      </w:pPr>
      <w:r>
        <w:rPr>
          <w:bCs/>
          <w:b/>
        </w:rPr>
        <w:t xml:space="preserve">Stick Welding:</w:t>
      </w:r>
      <w:r>
        <w:t xml:space="preserve"> </w:t>
      </w:r>
      <w:r>
        <w:t xml:space="preserve">Create a lap weld on a 10mm steel plate joint.</w:t>
      </w:r>
    </w:p>
    <w:p>
      <w:pPr>
        <w:pStyle w:val="FirstParagraph"/>
      </w:pPr>
      <w:r>
        <w:t xml:space="preserve">Each task will be performed under timed conditions to assess the Welder's efficiency. The Welder will be required to maintain consistent welding parameters, including voltage, amperage, and travel speed.</w:t>
      </w:r>
    </w:p>
    <w:bookmarkEnd w:id="25"/>
    <w:bookmarkStart w:id="26" w:name="quality-assessment"/>
    <w:p>
      <w:pPr>
        <w:pStyle w:val="Heading3"/>
      </w:pPr>
      <w:r>
        <w:t xml:space="preserve">5.3 Quality Assessment</w:t>
      </w:r>
    </w:p>
    <w:p>
      <w:pPr>
        <w:pStyle w:val="FirstParagraph"/>
      </w:pPr>
      <w:r>
        <w:t xml:space="preserve">After completing the welding tasks, the welds will be inspected for quality using the following methods:</w:t>
      </w:r>
    </w:p>
    <w:p>
      <w:pPr>
        <w:numPr>
          <w:ilvl w:val="0"/>
          <w:numId w:val="1004"/>
        </w:numPr>
        <w:pStyle w:val="Compact"/>
      </w:pPr>
      <w:r>
        <w:rPr>
          <w:bCs/>
          <w:b/>
        </w:rPr>
        <w:t xml:space="preserve">Visual Inspection:</w:t>
      </w:r>
      <w:r>
        <w:t xml:space="preserve"> </w:t>
      </w:r>
      <w:r>
        <w:t xml:space="preserve">Check for defects such as cracks, porosity, and uneven bead appearance.</w:t>
      </w:r>
    </w:p>
    <w:p>
      <w:pPr>
        <w:numPr>
          <w:ilvl w:val="0"/>
          <w:numId w:val="1004"/>
        </w:numPr>
        <w:pStyle w:val="Compact"/>
      </w:pPr>
      <w:r>
        <w:rPr>
          <w:bCs/>
          <w:b/>
        </w:rPr>
        <w:t xml:space="preserve">Dimensional Measurement:</w:t>
      </w:r>
      <w:r>
        <w:t xml:space="preserve"> </w:t>
      </w:r>
      <w:r>
        <w:t xml:space="preserve">Measure the weld size, penetration depth, and reinforcement height.</w:t>
      </w:r>
    </w:p>
    <w:p>
      <w:pPr>
        <w:numPr>
          <w:ilvl w:val="0"/>
          <w:numId w:val="1004"/>
        </w:numPr>
        <w:pStyle w:val="Compact"/>
      </w:pPr>
      <w:r>
        <w:rPr>
          <w:bCs/>
          <w:b/>
        </w:rPr>
        <w:t xml:space="preserve">Non-Destructive Testing (NDT):</w:t>
      </w:r>
      <w:r>
        <w:t xml:space="preserve"> </w:t>
      </w:r>
      <w:r>
        <w:t xml:space="preserve">Use ultrasonic testing and magnetic particle inspection to detect internal defects.</w:t>
      </w:r>
    </w:p>
    <w:bookmarkEnd w:id="26"/>
    <w:bookmarkStart w:id="27" w:name="data-recording"/>
    <w:p>
      <w:pPr>
        <w:pStyle w:val="Heading3"/>
      </w:pPr>
      <w:r>
        <w:t xml:space="preserve">5.4 Data Recording</w:t>
      </w:r>
    </w:p>
    <w:p>
      <w:pPr>
        <w:pStyle w:val="FirstParagraph"/>
      </w:pPr>
      <w:r>
        <w:t xml:space="preserve">All observations, measurements, and test results will be recorded in a standardized format. The data will include:</w:t>
      </w:r>
    </w:p>
    <w:p>
      <w:pPr>
        <w:numPr>
          <w:ilvl w:val="0"/>
          <w:numId w:val="1005"/>
        </w:numPr>
        <w:pStyle w:val="Compact"/>
      </w:pPr>
      <w:r>
        <w:t xml:space="preserve">Welding parameters used for each task</w:t>
      </w:r>
    </w:p>
    <w:p>
      <w:pPr>
        <w:numPr>
          <w:ilvl w:val="0"/>
          <w:numId w:val="1005"/>
        </w:numPr>
        <w:pStyle w:val="Compact"/>
      </w:pPr>
      <w:r>
        <w:t xml:space="preserve">Time taken to complete each task</w:t>
      </w:r>
    </w:p>
    <w:p>
      <w:pPr>
        <w:numPr>
          <w:ilvl w:val="0"/>
          <w:numId w:val="1005"/>
        </w:numPr>
        <w:pStyle w:val="Compact"/>
      </w:pPr>
      <w:r>
        <w:t xml:space="preserve">Results of visual inspection and NDT</w:t>
      </w:r>
    </w:p>
    <w:p>
      <w:pPr>
        <w:numPr>
          <w:ilvl w:val="0"/>
          <w:numId w:val="1005"/>
        </w:numPr>
        <w:pStyle w:val="Compact"/>
      </w:pPr>
      <w:r>
        <w:t xml:space="preserve">Any deviations from the specified procedures</w:t>
      </w:r>
    </w:p>
    <w:bookmarkEnd w:id="27"/>
    <w:bookmarkEnd w:id="28"/>
    <w:bookmarkStart w:id="29" w:name="evaluation-criteria"/>
    <w:p>
      <w:pPr>
        <w:pStyle w:val="Heading2"/>
      </w:pPr>
      <w:r>
        <w:t xml:space="preserve">6. Evaluation Criteria</w:t>
      </w:r>
    </w:p>
    <w:p>
      <w:pPr>
        <w:pStyle w:val="FirstParagraph"/>
      </w:pPr>
      <w:r>
        <w:t xml:space="preserve">The Welder's performance will be evaluated based on the following criteria:</w:t>
      </w:r>
    </w:p>
    <w:p>
      <w:pPr>
        <w:numPr>
          <w:ilvl w:val="0"/>
          <w:numId w:val="1006"/>
        </w:numPr>
        <w:pStyle w:val="Compact"/>
      </w:pPr>
      <w:r>
        <w:rPr>
          <w:bCs/>
          <w:b/>
        </w:rPr>
        <w:t xml:space="preserve">Quality of Welds:</w:t>
      </w:r>
      <w:r>
        <w:t xml:space="preserve"> </w:t>
      </w:r>
      <w:r>
        <w:t xml:space="preserve">Compliance with DIN EN ISO standards for weld quality.</w:t>
      </w:r>
    </w:p>
    <w:p>
      <w:pPr>
        <w:numPr>
          <w:ilvl w:val="0"/>
          <w:numId w:val="1006"/>
        </w:numPr>
        <w:pStyle w:val="Compact"/>
      </w:pPr>
      <w:r>
        <w:rPr>
          <w:bCs/>
          <w:b/>
        </w:rPr>
        <w:t xml:space="preserve">Efficiency:</w:t>
      </w:r>
      <w:r>
        <w:t xml:space="preserve"> </w:t>
      </w:r>
      <w:r>
        <w:t xml:space="preserve">Time taken to complete each task without compromising quality.</w:t>
      </w:r>
    </w:p>
    <w:p>
      <w:pPr>
        <w:numPr>
          <w:ilvl w:val="0"/>
          <w:numId w:val="1006"/>
        </w:numPr>
        <w:pStyle w:val="Compact"/>
      </w:pPr>
      <w:r>
        <w:rPr>
          <w:bCs/>
          <w:b/>
        </w:rPr>
        <w:t xml:space="preserve">Safety Compliance:</w:t>
      </w:r>
      <w:r>
        <w:t xml:space="preserve"> </w:t>
      </w:r>
      <w:r>
        <w:t xml:space="preserve">Adherence to safety protocols and use of PPE.</w:t>
      </w:r>
    </w:p>
    <w:p>
      <w:pPr>
        <w:numPr>
          <w:ilvl w:val="0"/>
          <w:numId w:val="1006"/>
        </w:numPr>
        <w:pStyle w:val="Compact"/>
      </w:pPr>
      <w:r>
        <w:rPr>
          <w:bCs/>
          <w:b/>
        </w:rPr>
        <w:t xml:space="preserve">Technical Proficiency:</w:t>
      </w:r>
      <w:r>
        <w:t xml:space="preserve"> </w:t>
      </w:r>
      <w:r>
        <w:t xml:space="preserve">Ability to maintain consistent welding parameters and produce uniform welds.</w:t>
      </w:r>
    </w:p>
    <w:bookmarkEnd w:id="29"/>
    <w:bookmarkStart w:id="30" w:name="expected-outcomes"/>
    <w:p>
      <w:pPr>
        <w:pStyle w:val="Heading2"/>
      </w:pPr>
      <w:r>
        <w:t xml:space="preserve">7. Expected Outcomes</w:t>
      </w:r>
    </w:p>
    <w:p>
      <w:pPr>
        <w:pStyle w:val="FirstParagraph"/>
      </w:pPr>
      <w:r>
        <w:t xml:space="preserve">The experiment aims to provide a comprehensive assessment of the Welder's skills and suitability for industrial applications in Germany Munich. The expected outcomes include:</w:t>
      </w:r>
    </w:p>
    <w:p>
      <w:pPr>
        <w:numPr>
          <w:ilvl w:val="0"/>
          <w:numId w:val="1007"/>
        </w:numPr>
        <w:pStyle w:val="Compact"/>
      </w:pPr>
      <w:r>
        <w:t xml:space="preserve">A detailed report on the Welder's performance, including strengths and areas for improvement.</w:t>
      </w:r>
    </w:p>
    <w:p>
      <w:pPr>
        <w:numPr>
          <w:ilvl w:val="0"/>
          <w:numId w:val="1007"/>
        </w:numPr>
        <w:pStyle w:val="Compact"/>
      </w:pPr>
      <w:r>
        <w:t xml:space="preserve">Identification of any safety or quality issues that need to be addressed.</w:t>
      </w:r>
    </w:p>
    <w:p>
      <w:pPr>
        <w:numPr>
          <w:ilvl w:val="0"/>
          <w:numId w:val="1007"/>
        </w:numPr>
        <w:pStyle w:val="Compact"/>
      </w:pPr>
      <w:r>
        <w:t xml:space="preserve">Recommendations for further training or certification if necessary.</w:t>
      </w:r>
    </w:p>
    <w:bookmarkEnd w:id="30"/>
    <w:bookmarkStart w:id="31" w:name="conclusion"/>
    <w:p>
      <w:pPr>
        <w:pStyle w:val="Heading2"/>
      </w:pPr>
      <w:r>
        <w:t xml:space="preserve">8. Conclusion</w:t>
      </w:r>
    </w:p>
    <w:p>
      <w:pPr>
        <w:pStyle w:val="FirstParagraph"/>
      </w:pPr>
      <w:r>
        <w:t xml:space="preserve">This Experiment Protocol provides a structured approach to evaluating the performance of a Welder in Germany Munich. By adhering to this protocol, we ensure that the Welder is assessed fairly and comprehensively, with a focus on quality, safety, and efficiency. The results of this experiment will contribute to maintaining high standards in the welding industry in Germany Munich.</w:t>
      </w:r>
    </w:p>
    <w:p>
      <w:pPr>
        <w:pStyle w:val="BodyText"/>
      </w:pPr>
      <w:r>
        <w:t xml:space="preserve">Note: This protocol must be reviewed and approved by the relevant authorities in Germany Munich before implementation.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Welder Performance Analysis in Germany Munich</dc:title>
  <dc:creator/>
  <dc:language>en</dc:language>
  <cp:keywords/>
  <dcterms:created xsi:type="dcterms:W3CDTF">2026-10-10T06:45:14Z</dcterms:created>
  <dcterms:modified xsi:type="dcterms:W3CDTF">2026-10-10T06:45:14Z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