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Welder</w:t>
      </w:r>
      <w:r>
        <w:t xml:space="preserve"> </w:t>
      </w:r>
      <w:r>
        <w:t xml:space="preserve">Performance</w:t>
      </w:r>
      <w:r>
        <w:t xml:space="preserve"> </w:t>
      </w:r>
      <w:r>
        <w:t xml:space="preserve">in</w:t>
      </w:r>
      <w:r>
        <w:t xml:space="preserve"> </w:t>
      </w:r>
      <w:r>
        <w:t xml:space="preserve">Nepal</w:t>
      </w:r>
      <w:r>
        <w:t xml:space="preserve"> </w:t>
      </w:r>
      <w:r>
        <w:t xml:space="preserve">Kathmandu</w:t>
      </w:r>
    </w:p>
    <w:bookmarkStart w:id="30" w:name="X20095191121c5411fade0436b3ab01e8129ebcd"/>
    <w:p>
      <w:pPr>
        <w:pStyle w:val="Heading1"/>
      </w:pPr>
      <w:r>
        <w:t xml:space="preserve">Experiment Protocol: Evaluation of Welder Performance and Safety in Nepal Kathmandu</w:t>
      </w:r>
    </w:p>
    <w:p>
      <w:pPr>
        <w:pStyle w:val="FirstParagraph"/>
      </w:pPr>
      <w:r>
        <w:rPr>
          <w:bCs/>
          <w:b/>
        </w:rPr>
        <w:t xml:space="preserve">Document ID:</w:t>
      </w:r>
      <w:r>
        <w:t xml:space="preserve"> </w:t>
      </w:r>
      <w:r>
        <w:t xml:space="preserve">EP-WLD-KTM-2023-001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Kathmandu, Nepal</w:t>
      </w:r>
    </w:p>
    <w:p>
      <w:pPr>
        <w:pStyle w:val="BodyText"/>
      </w:pPr>
      <w:r>
        <w:rPr>
          <w:bCs/>
          <w:b/>
        </w:rPr>
        <w:t xml:space="preserve">Subject:</w:t>
      </w:r>
      <w:r>
        <w:t xml:space="preserve"> </w:t>
      </w:r>
      <w:r>
        <w:t xml:space="preserve">Welder</w:t>
      </w:r>
    </w:p>
    <w:bookmarkStart w:id="20" w:name="introduction-and-objective"/>
    <w:p>
      <w:pPr>
        <w:pStyle w:val="Heading2"/>
      </w:pPr>
      <w:r>
        <w:t xml:space="preserve">1. Introduction and Objective</w:t>
      </w:r>
    </w:p>
    <w:p>
      <w:pPr>
        <w:pStyle w:val="FirstParagraph"/>
      </w:pPr>
      <w:r>
        <w:t xml:space="preserve">This Experiment Protocol outlines the procedures for testing and evaluating the performance, efficiency, and safety of a Welder operating under the specific environmental and infrastructural conditions found in Nepal Kathmandu. The rapid urbanization and construction boom in Kathmandu have increased the demand for high-quality welding services. However, the unique challenges of the region—such as fluctuating power supply, high altitude, humidity, and dust—can significantly impact welding outcomes.</w:t>
      </w:r>
    </w:p>
    <w:p>
      <w:pPr>
        <w:pStyle w:val="BodyText"/>
      </w:pPr>
      <w:r>
        <w:t xml:space="preserve">The primary objective of this experiment is to determine the optimal operational parameters for a Welder in this environment and to establish safety guidelines tailored to local conditions.</w:t>
      </w:r>
    </w:p>
    <w:bookmarkEnd w:id="20"/>
    <w:bookmarkStart w:id="21" w:name="scope-and-context"/>
    <w:p>
      <w:pPr>
        <w:pStyle w:val="Heading2"/>
      </w:pPr>
      <w:r>
        <w:t xml:space="preserve">2. Scope and Context</w:t>
      </w:r>
    </w:p>
    <w:p>
      <w:pPr>
        <w:pStyle w:val="FirstParagraph"/>
      </w:pPr>
      <w:r>
        <w:t xml:space="preserve">This protocol applies to all Welder units intended for use in construction, fabrication, and repair projects within the Kathmandu Valley. The experiment will focus on:</w:t>
      </w:r>
    </w:p>
    <w:p>
      <w:pPr>
        <w:numPr>
          <w:ilvl w:val="0"/>
          <w:numId w:val="1001"/>
        </w:numPr>
        <w:pStyle w:val="Compact"/>
      </w:pPr>
      <w:r>
        <w:t xml:space="preserve">Assessing weld quality under variable voltage conditions common in Nepal.</w:t>
      </w:r>
    </w:p>
    <w:p>
      <w:pPr>
        <w:numPr>
          <w:ilvl w:val="0"/>
          <w:numId w:val="1001"/>
        </w:numPr>
        <w:pStyle w:val="Compact"/>
      </w:pPr>
      <w:r>
        <w:t xml:space="preserve">Evaluating the impact of Kathmandu's air quality and particulate matter on weld integrity.</w:t>
      </w:r>
    </w:p>
    <w:p>
      <w:pPr>
        <w:numPr>
          <w:ilvl w:val="0"/>
          <w:numId w:val="1001"/>
        </w:numPr>
        <w:pStyle w:val="Compact"/>
      </w:pPr>
      <w:r>
        <w:t xml:space="preserve">Testing the durability of Welder equipment in high-humidity monsoon seasons.</w:t>
      </w:r>
    </w:p>
    <w:p>
      <w:pPr>
        <w:numPr>
          <w:ilvl w:val="0"/>
          <w:numId w:val="1001"/>
        </w:numPr>
        <w:pStyle w:val="Compact"/>
      </w:pPr>
      <w:r>
        <w:t xml:space="preserve">Ensuring compliance with local safety standards and international best practices.</w:t>
      </w:r>
    </w:p>
    <w:bookmarkEnd w:id="21"/>
    <w:bookmarkStart w:id="22" w:name="equipment-and-materials"/>
    <w:p>
      <w:pPr>
        <w:pStyle w:val="Heading2"/>
      </w:pPr>
      <w:r>
        <w:t xml:space="preserve">3.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Welder Unit</w:t>
            </w:r>
          </w:p>
        </w:tc>
        <w:tc>
          <w:tcPr/>
          <w:p>
            <w:pPr>
              <w:pStyle w:val="Compact"/>
              <w:jc w:val="left"/>
            </w:pPr>
            <w:r>
              <w:t xml:space="preserve">Inverter-based, 220V/440V compatible</w:t>
            </w:r>
          </w:p>
        </w:tc>
        <w:tc>
          <w:tcPr/>
          <w:p>
            <w:pPr>
              <w:pStyle w:val="Compact"/>
              <w:jc w:val="left"/>
            </w:pPr>
            <w:r>
              <w:t xml:space="preserve">1</w:t>
            </w:r>
          </w:p>
        </w:tc>
      </w:tr>
      <w:tr>
        <w:tc>
          <w:tcPr/>
          <w:p>
            <w:pPr>
              <w:pStyle w:val="Compact"/>
              <w:jc w:val="left"/>
            </w:pPr>
            <w:r>
              <w:t xml:space="preserve">Electrodes</w:t>
            </w:r>
          </w:p>
        </w:tc>
        <w:tc>
          <w:tcPr/>
          <w:p>
            <w:pPr>
              <w:pStyle w:val="Compact"/>
              <w:jc w:val="left"/>
            </w:pPr>
            <w:r>
              <w:t xml:space="preserve">E6013 and E7018 (locally sourced in Kathmandu)</w:t>
            </w:r>
          </w:p>
        </w:tc>
        <w:tc>
          <w:tcPr/>
          <w:p>
            <w:pPr>
              <w:pStyle w:val="Compact"/>
              <w:jc w:val="left"/>
            </w:pPr>
            <w:r>
              <w:t xml:space="preserve">5 kg</w:t>
            </w:r>
          </w:p>
        </w:tc>
      </w:tr>
      <w:tr>
        <w:tc>
          <w:tcPr/>
          <w:p>
            <w:pPr>
              <w:pStyle w:val="Compact"/>
              <w:jc w:val="left"/>
            </w:pPr>
            <w:r>
              <w:t xml:space="preserve">Test Plates</w:t>
            </w:r>
          </w:p>
        </w:tc>
        <w:tc>
          <w:tcPr/>
          <w:p>
            <w:pPr>
              <w:pStyle w:val="Compact"/>
              <w:jc w:val="left"/>
            </w:pPr>
            <w:r>
              <w:t xml:space="preserve">Mild steel, 6mm thickness</w:t>
            </w:r>
          </w:p>
        </w:tc>
        <w:tc>
          <w:tcPr/>
          <w:p>
            <w:pPr>
              <w:pStyle w:val="Compact"/>
              <w:jc w:val="left"/>
            </w:pPr>
            <w:r>
              <w:t xml:space="preserve">20</w:t>
            </w:r>
          </w:p>
        </w:tc>
      </w:tr>
      <w:tr>
        <w:tc>
          <w:tcPr/>
          <w:p>
            <w:pPr>
              <w:pStyle w:val="Compact"/>
              <w:jc w:val="left"/>
            </w:pPr>
            <w:r>
              <w:t xml:space="preserve">Voltage Stabilizer</w:t>
            </w:r>
          </w:p>
        </w:tc>
        <w:tc>
          <w:tcPr/>
          <w:p>
            <w:pPr>
              <w:pStyle w:val="Compact"/>
              <w:jc w:val="left"/>
            </w:pPr>
            <w:r>
              <w:t xml:space="preserve">5kVA, automatic</w:t>
            </w:r>
          </w:p>
        </w:tc>
        <w:tc>
          <w:tcPr/>
          <w:p>
            <w:pPr>
              <w:pStyle w:val="Compact"/>
              <w:jc w:val="left"/>
            </w:pPr>
            <w:r>
              <w:t xml:space="preserve">1</w:t>
            </w:r>
          </w:p>
        </w:tc>
      </w:tr>
      <w:tr>
        <w:tc>
          <w:tcPr/>
          <w:p>
            <w:pPr>
              <w:pStyle w:val="Compact"/>
              <w:jc w:val="left"/>
            </w:pPr>
            <w:r>
              <w:t xml:space="preserve">Safety Gear</w:t>
            </w:r>
          </w:p>
        </w:tc>
        <w:tc>
          <w:tcPr/>
          <w:p>
            <w:pPr>
              <w:pStyle w:val="Compact"/>
              <w:jc w:val="left"/>
            </w:pPr>
            <w:r>
              <w:t xml:space="preserve">Helmet, gloves, jacket, respirator</w:t>
            </w:r>
          </w:p>
        </w:tc>
        <w:tc>
          <w:tcPr/>
          <w:p>
            <w:pPr>
              <w:pStyle w:val="Compact"/>
              <w:jc w:val="left"/>
            </w:pPr>
            <w:r>
              <w:t xml:space="preserve">1 set</w:t>
            </w:r>
          </w:p>
        </w:tc>
      </w:tr>
      <w:tr>
        <w:tc>
          <w:tcPr/>
          <w:p>
            <w:pPr>
              <w:pStyle w:val="Compact"/>
              <w:jc w:val="left"/>
            </w:pPr>
            <w:r>
              <w:t xml:space="preserve">Measurement Tools</w:t>
            </w:r>
          </w:p>
        </w:tc>
        <w:tc>
          <w:tcPr/>
          <w:p>
            <w:pPr>
              <w:pStyle w:val="Compact"/>
              <w:jc w:val="left"/>
            </w:pPr>
            <w:r>
              <w:t xml:space="preserve">Multimeter, caliper, hardness tester</w:t>
            </w:r>
          </w:p>
        </w:tc>
        <w:tc>
          <w:tcPr/>
          <w:p>
            <w:pPr>
              <w:pStyle w:val="Compact"/>
              <w:jc w:val="left"/>
            </w:pPr>
            <w:r>
              <w:t xml:space="preserve">1 set</w:t>
            </w:r>
          </w:p>
        </w:tc>
      </w:tr>
    </w:tbl>
    <w:bookmarkEnd w:id="22"/>
    <w:bookmarkStart w:id="26" w:name="experimental-procedure"/>
    <w:p>
      <w:pPr>
        <w:pStyle w:val="Heading2"/>
      </w:pPr>
      <w:r>
        <w:t xml:space="preserve">4. Experimental Procedure</w:t>
      </w:r>
    </w:p>
    <w:bookmarkStart w:id="23" w:name="pre-experiment-setup"/>
    <w:p>
      <w:pPr>
        <w:pStyle w:val="Heading3"/>
      </w:pPr>
      <w:r>
        <w:t xml:space="preserve">4.1. Pre-Experiment Setup</w:t>
      </w:r>
    </w:p>
    <w:p>
      <w:pPr>
        <w:pStyle w:val="FirstParagraph"/>
      </w:pPr>
      <w:r>
        <w:t xml:space="preserve">Before commencing the experiment, the Welder must be inspected for any physical damage. Ensure that the power supply in the Kathmandu test site is stable or connected to a voltage stabilizer, as power fluctuations are common. The test area should be well-ventilated to mitigate the risks associated with welding fumes, which can be exacerbated by Kathmandu's already poor air quality.</w:t>
      </w:r>
    </w:p>
    <w:bookmarkEnd w:id="23"/>
    <w:bookmarkStart w:id="24" w:name="welding-tests"/>
    <w:p>
      <w:pPr>
        <w:pStyle w:val="Heading3"/>
      </w:pPr>
      <w:r>
        <w:t xml:space="preserve">4.2. Welding Tests</w:t>
      </w:r>
    </w:p>
    <w:p>
      <w:pPr>
        <w:pStyle w:val="FirstParagraph"/>
      </w:pPr>
      <w:r>
        <w:t xml:space="preserve">The Welder will perform a series of welds on the test plates under different conditions:</w:t>
      </w:r>
    </w:p>
    <w:p>
      <w:pPr>
        <w:numPr>
          <w:ilvl w:val="0"/>
          <w:numId w:val="1002"/>
        </w:numPr>
        <w:pStyle w:val="Compact"/>
      </w:pPr>
      <w:r>
        <w:rPr>
          <w:bCs/>
          <w:b/>
        </w:rPr>
        <w:t xml:space="preserve">Standard Conditions:</w:t>
      </w:r>
      <w:r>
        <w:t xml:space="preserve"> </w:t>
      </w:r>
      <w:r>
        <w:t xml:space="preserve">Welding at recommended voltage and amperage with stable power.</w:t>
      </w:r>
    </w:p>
    <w:p>
      <w:pPr>
        <w:numPr>
          <w:ilvl w:val="0"/>
          <w:numId w:val="1002"/>
        </w:numPr>
        <w:pStyle w:val="Compact"/>
      </w:pPr>
      <w:r>
        <w:rPr>
          <w:bCs/>
          <w:b/>
        </w:rPr>
        <w:t xml:space="preserve">Low Voltage Conditions:</w:t>
      </w:r>
      <w:r>
        <w:t xml:space="preserve"> </w:t>
      </w:r>
      <w:r>
        <w:t xml:space="preserve">Simulating power drops common in Kathmandu during peak hours.</w:t>
      </w:r>
    </w:p>
    <w:p>
      <w:pPr>
        <w:numPr>
          <w:ilvl w:val="0"/>
          <w:numId w:val="1002"/>
        </w:numPr>
        <w:pStyle w:val="Compact"/>
      </w:pPr>
      <w:r>
        <w:rPr>
          <w:bCs/>
          <w:b/>
        </w:rPr>
        <w:t xml:space="preserve">High Humidity Conditions:</w:t>
      </w:r>
      <w:r>
        <w:t xml:space="preserve"> </w:t>
      </w:r>
      <w:r>
        <w:t xml:space="preserve">Testing during or after rainfall to assess moisture impact.</w:t>
      </w:r>
    </w:p>
    <w:p>
      <w:pPr>
        <w:numPr>
          <w:ilvl w:val="0"/>
          <w:numId w:val="1002"/>
        </w:numPr>
        <w:pStyle w:val="Compact"/>
      </w:pPr>
      <w:r>
        <w:rPr>
          <w:bCs/>
          <w:b/>
        </w:rPr>
        <w:t xml:space="preserve">Dusty Environment:</w:t>
      </w:r>
      <w:r>
        <w:t xml:space="preserve"> </w:t>
      </w:r>
      <w:r>
        <w:t xml:space="preserve">Introducing controlled dust to evaluate its effect on weld quality.</w:t>
      </w:r>
    </w:p>
    <w:p>
      <w:pPr>
        <w:pStyle w:val="FirstParagraph"/>
      </w:pPr>
      <w:r>
        <w:t xml:space="preserve">Each weld will be documented with photographs and measurements of bead width, penetration depth, and surface defects.</w:t>
      </w:r>
    </w:p>
    <w:bookmarkEnd w:id="24"/>
    <w:bookmarkStart w:id="25" w:name="data-collection"/>
    <w:p>
      <w:pPr>
        <w:pStyle w:val="Heading3"/>
      </w:pPr>
      <w:r>
        <w:t xml:space="preserve">4.3. Data Collection</w:t>
      </w:r>
    </w:p>
    <w:p>
      <w:pPr>
        <w:pStyle w:val="FirstParagraph"/>
      </w:pPr>
      <w:r>
        <w:t xml:space="preserve">Record the following data for each test:</w:t>
      </w:r>
    </w:p>
    <w:p>
      <w:pPr>
        <w:numPr>
          <w:ilvl w:val="0"/>
          <w:numId w:val="1003"/>
        </w:numPr>
        <w:pStyle w:val="Compact"/>
      </w:pPr>
      <w:r>
        <w:t xml:space="preserve">Input voltage and current</w:t>
      </w:r>
    </w:p>
    <w:p>
      <w:pPr>
        <w:numPr>
          <w:ilvl w:val="0"/>
          <w:numId w:val="1003"/>
        </w:numPr>
        <w:pStyle w:val="Compact"/>
      </w:pPr>
      <w:r>
        <w:t xml:space="preserve">Welding speed and technique</w:t>
      </w:r>
    </w:p>
    <w:p>
      <w:pPr>
        <w:numPr>
          <w:ilvl w:val="0"/>
          <w:numId w:val="1003"/>
        </w:numPr>
        <w:pStyle w:val="Compact"/>
      </w:pPr>
      <w:r>
        <w:t xml:space="preserve">Environmental conditions (temperature, humidity, dust level)</w:t>
      </w:r>
    </w:p>
    <w:p>
      <w:pPr>
        <w:numPr>
          <w:ilvl w:val="0"/>
          <w:numId w:val="1003"/>
        </w:numPr>
        <w:pStyle w:val="Compact"/>
      </w:pPr>
      <w:r>
        <w:t xml:space="preserve">Visual inspection results</w:t>
      </w:r>
    </w:p>
    <w:p>
      <w:pPr>
        <w:numPr>
          <w:ilvl w:val="0"/>
          <w:numId w:val="1003"/>
        </w:numPr>
        <w:pStyle w:val="Compact"/>
      </w:pPr>
      <w:r>
        <w:t xml:space="preserve">Non-destructive testing (NDT) results, if applicable</w:t>
      </w:r>
    </w:p>
    <w:bookmarkEnd w:id="25"/>
    <w:bookmarkEnd w:id="26"/>
    <w:bookmarkStart w:id="27" w:name="safety-considerations"/>
    <w:p>
      <w:pPr>
        <w:pStyle w:val="Heading2"/>
      </w:pPr>
      <w:r>
        <w:t xml:space="preserve">5. Safety Considerations</w:t>
      </w:r>
    </w:p>
    <w:p>
      <w:pPr>
        <w:pStyle w:val="FirstParagraph"/>
      </w:pPr>
      <w:r>
        <w:rPr>
          <w:bCs/>
          <w:b/>
        </w:rPr>
        <w:t xml:space="preserve">Warning:</w:t>
      </w:r>
      <w:r>
        <w:t xml:space="preserve"> </w:t>
      </w:r>
      <w:r>
        <w:t xml:space="preserve">Welding in Nepal Kathmandu presents unique safety challenges. Always prioritize personal protective equipment (PPE) and ensure the work area is free from flammable materials.</w:t>
      </w:r>
    </w:p>
    <w:p>
      <w:pPr>
        <w:pStyle w:val="BodyText"/>
      </w:pPr>
      <w:r>
        <w:t xml:space="preserve">The following safety measures must be strictly followed:</w:t>
      </w:r>
    </w:p>
    <w:p>
      <w:pPr>
        <w:numPr>
          <w:ilvl w:val="0"/>
          <w:numId w:val="1004"/>
        </w:numPr>
        <w:pStyle w:val="Compact"/>
      </w:pPr>
      <w:r>
        <w:t xml:space="preserve">Use a certified Welder helmet with appropriate shade lenses.</w:t>
      </w:r>
    </w:p>
    <w:p>
      <w:pPr>
        <w:numPr>
          <w:ilvl w:val="0"/>
          <w:numId w:val="1004"/>
        </w:numPr>
        <w:pStyle w:val="Compact"/>
      </w:pPr>
      <w:r>
        <w:t xml:space="preserve">Wear fire-resistant clothing and gloves to protect against sparks and UV radiation.</w:t>
      </w:r>
    </w:p>
    <w:p>
      <w:pPr>
        <w:numPr>
          <w:ilvl w:val="0"/>
          <w:numId w:val="1004"/>
        </w:numPr>
        <w:pStyle w:val="Compact"/>
      </w:pPr>
      <w:r>
        <w:t xml:space="preserve">Ensure adequate ventilation to prevent inhalation of harmful fumes, especially given Kathmandu's air pollution levels.</w:t>
      </w:r>
    </w:p>
    <w:p>
      <w:pPr>
        <w:numPr>
          <w:ilvl w:val="0"/>
          <w:numId w:val="1004"/>
        </w:numPr>
        <w:pStyle w:val="Compact"/>
      </w:pPr>
      <w:r>
        <w:t xml:space="preserve">Keep a fire extinguisher nearby and ensure all personnel are trained in fire safety.</w:t>
      </w:r>
    </w:p>
    <w:p>
      <w:pPr>
        <w:numPr>
          <w:ilvl w:val="0"/>
          <w:numId w:val="1004"/>
        </w:numPr>
        <w:pStyle w:val="Compact"/>
      </w:pPr>
      <w:r>
        <w:t xml:space="preserve">Regularly inspect the Welder and cables for damage to prevent electrical hazards.</w:t>
      </w:r>
    </w:p>
    <w:bookmarkEnd w:id="27"/>
    <w:bookmarkStart w:id="28" w:name="expected-outcomes"/>
    <w:p>
      <w:pPr>
        <w:pStyle w:val="Heading2"/>
      </w:pPr>
      <w:r>
        <w:t xml:space="preserve">6. Expected Outcomes</w:t>
      </w:r>
    </w:p>
    <w:p>
      <w:pPr>
        <w:pStyle w:val="FirstParagraph"/>
      </w:pPr>
      <w:r>
        <w:t xml:space="preserve">This experiment aims to provide actionable insights into the performance of a Welder in Nepal Kathmandu. Expected outcomes include:</w:t>
      </w:r>
    </w:p>
    <w:p>
      <w:pPr>
        <w:numPr>
          <w:ilvl w:val="0"/>
          <w:numId w:val="1005"/>
        </w:numPr>
        <w:pStyle w:val="Compact"/>
      </w:pPr>
      <w:r>
        <w:t xml:space="preserve">Identification of optimal welding parameters for local conditions.</w:t>
      </w:r>
    </w:p>
    <w:p>
      <w:pPr>
        <w:numPr>
          <w:ilvl w:val="0"/>
          <w:numId w:val="1005"/>
        </w:numPr>
        <w:pStyle w:val="Compact"/>
      </w:pPr>
      <w:r>
        <w:t xml:space="preserve">Recommendations for equipment modifications or accessories to improve performance.</w:t>
      </w:r>
    </w:p>
    <w:p>
      <w:pPr>
        <w:numPr>
          <w:ilvl w:val="0"/>
          <w:numId w:val="1005"/>
        </w:numPr>
        <w:pStyle w:val="Compact"/>
      </w:pPr>
      <w:r>
        <w:t xml:space="preserve">Enhanced safety protocols tailored to the Kathmandu environment.</w:t>
      </w:r>
    </w:p>
    <w:p>
      <w:pPr>
        <w:numPr>
          <w:ilvl w:val="0"/>
          <w:numId w:val="1005"/>
        </w:numPr>
        <w:pStyle w:val="Compact"/>
      </w:pPr>
      <w:r>
        <w:t xml:space="preserve">Guidelines for maintaining weld quality despite infrastructural challenges.</w:t>
      </w:r>
    </w:p>
    <w:bookmarkEnd w:id="28"/>
    <w:bookmarkStart w:id="29" w:name="conclusion"/>
    <w:p>
      <w:pPr>
        <w:pStyle w:val="Heading2"/>
      </w:pPr>
      <w:r>
        <w:t xml:space="preserve">7. Conclusion</w:t>
      </w:r>
    </w:p>
    <w:p>
      <w:pPr>
        <w:pStyle w:val="FirstParagraph"/>
      </w:pPr>
      <w:r>
        <w:t xml:space="preserve">This Experiment Protocol serves as a comprehensive guide for evaluating the effectiveness and safety of a Welder in Nepal Kathmandu. By adhering to these procedures, stakeholders can ensure high-quality welding outcomes while mitigating risks associated with the local environment. The findings from this experiment will contribute to the advancement of welding practices in the region, supporting the growing construction and fabrication industries in Kathmandu.</w:t>
      </w:r>
    </w:p>
    <w:p>
      <w:pPr>
        <w:pStyle w:val="BodyText"/>
      </w:pPr>
      <w:r>
        <w:rPr>
          <w:bCs/>
          <w:b/>
        </w:rPr>
        <w:t xml:space="preserve">Note:</w:t>
      </w:r>
      <w:r>
        <w:t xml:space="preserve"> </w:t>
      </w:r>
      <w:r>
        <w:t xml:space="preserve">This document is intended for professional use only. Any modifications to the protocol must be approved by the relevant authorities in Nepal.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Welder Performance in Nepal Kathmandu</dc:title>
  <dc:creator/>
  <dc:language>en</dc:language>
  <cp:keywords/>
  <dcterms:created xsi:type="dcterms:W3CDTF">2026-10-10T04:29:40Z</dcterms:created>
  <dcterms:modified xsi:type="dcterms:W3CDTF">2026-10-10T04:29:40Z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