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Switzerland</w:t>
      </w:r>
      <w:r>
        <w:t xml:space="preserve"> </w:t>
      </w:r>
      <w:r>
        <w:t xml:space="preserve">Zurich</w:t>
      </w:r>
    </w:p>
    <w:bookmarkStart w:id="28" w:name="Xc975473ed453f6856158062ed55594ee2217d8b"/>
    <w:p>
      <w:pPr>
        <w:pStyle w:val="Heading1"/>
      </w:pPr>
      <w:r>
        <w:t xml:space="preserve">Experiment Protocol: Welder Performance and Safety Analysis in Switzerland Zurich</w:t>
      </w:r>
    </w:p>
    <w:p>
      <w:pPr>
        <w:pStyle w:val="FirstParagraph"/>
      </w:pPr>
      <w:r>
        <w:rPr>
          <w:bCs/>
          <w:b/>
        </w:rPr>
        <w:t xml:space="preserve">Document ID:</w:t>
      </w:r>
      <w:r>
        <w:t xml:space="preserve"> </w:t>
      </w:r>
      <w:r>
        <w:t xml:space="preserve">EP-WLD-ZRH-2024-001</w:t>
      </w:r>
      <w:r>
        <w:br/>
      </w:r>
      <w:r>
        <w:rPr>
          <w:bCs/>
          <w:b/>
        </w:rPr>
        <w:t xml:space="preserve">Date:</w:t>
      </w:r>
      <w:r>
        <w:t xml:space="preserve"> </w:t>
      </w:r>
      <w:r>
        <w:t xml:space="preserve">October 26, 2024</w:t>
      </w:r>
      <w:r>
        <w:br/>
      </w:r>
      <w:r>
        <w:rPr>
          <w:bCs/>
          <w:b/>
        </w:rPr>
        <w:t xml:space="preserve">Location:</w:t>
      </w:r>
      <w:r>
        <w:t xml:space="preserve"> </w:t>
      </w:r>
      <w:r>
        <w:t xml:space="preserve">Zurich, Switzerland</w:t>
      </w:r>
      <w:r>
        <w:br/>
      </w:r>
      <w:r>
        <w:rPr>
          <w:bCs/>
          <w:b/>
        </w:rPr>
        <w:t xml:space="preserve">Prepared by:</w:t>
      </w:r>
      <w:r>
        <w:t xml:space="preserve"> </w:t>
      </w:r>
      <w:r>
        <w:t xml:space="preserve">Technical Research Division</w:t>
      </w:r>
      <w:r>
        <w:br/>
      </w:r>
      <w:r>
        <w:rPr>
          <w:bCs/>
          <w:b/>
        </w:rPr>
        <w:t xml:space="preserve">Approved by:</w:t>
      </w:r>
      <w:r>
        <w:t xml:space="preserve"> </w:t>
      </w:r>
      <w:r>
        <w:t xml:space="preserve">Zurich Industrial Safety Committee</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safety, and environmental impact of a Welder operating under controlled conditions in Switzerland Zurich. The primary objective is to assess the efficiency of modern welding techniques while ensuring compliance with Swiss occupational safety regulations and environmental standards. This protocol is designed to provide a structured approach to data collection, analysis, and reporting, ensuring that all aspects of the welding process are thoroughly examined.</w:t>
      </w:r>
    </w:p>
    <w:p>
      <w:pPr>
        <w:pStyle w:val="BodyText"/>
      </w:pPr>
      <w:r>
        <w:t xml:space="preserve">The experiment will focus on the following key areas:</w:t>
      </w:r>
    </w:p>
    <w:p>
      <w:pPr>
        <w:numPr>
          <w:ilvl w:val="0"/>
          <w:numId w:val="1001"/>
        </w:numPr>
        <w:pStyle w:val="Compact"/>
      </w:pPr>
      <w:r>
        <w:t xml:space="preserve">Performance metrics of the Welder, including weld quality, speed, and consistency.</w:t>
      </w:r>
    </w:p>
    <w:p>
      <w:pPr>
        <w:numPr>
          <w:ilvl w:val="0"/>
          <w:numId w:val="1001"/>
        </w:numPr>
        <w:pStyle w:val="Compact"/>
      </w:pPr>
      <w:r>
        <w:t xml:space="preserve">Safety measures and their effectiveness in protecting the operator and surrounding environment.</w:t>
      </w:r>
    </w:p>
    <w:p>
      <w:pPr>
        <w:numPr>
          <w:ilvl w:val="0"/>
          <w:numId w:val="1001"/>
        </w:numPr>
        <w:pStyle w:val="Compact"/>
      </w:pPr>
      <w:r>
        <w:t xml:space="preserve">Environmental impact, including emissions and energy consumption.</w:t>
      </w:r>
    </w:p>
    <w:p>
      <w:pPr>
        <w:numPr>
          <w:ilvl w:val="0"/>
          <w:numId w:val="1001"/>
        </w:numPr>
        <w:pStyle w:val="Compact"/>
      </w:pPr>
      <w:r>
        <w:t xml:space="preserve">Compliance with local regulations in Switzerland Zurich.</w:t>
      </w:r>
    </w:p>
    <w:bookmarkEnd w:id="20"/>
    <w:bookmarkStart w:id="21" w:name="scope-and-applicability"/>
    <w:p>
      <w:pPr>
        <w:pStyle w:val="Heading2"/>
      </w:pPr>
      <w:r>
        <w:t xml:space="preserve">2. Scope and Applicability</w:t>
      </w:r>
    </w:p>
    <w:p>
      <w:pPr>
        <w:pStyle w:val="FirstParagraph"/>
      </w:pPr>
      <w:r>
        <w:t xml:space="preserve">This protocol applies to all Welder operations conducted within the designated testing facility in Switzerland Zurich. It is intended for use by researchers, engineers, and safety officers involved in the evaluation of welding processes. The findings from this experiment will contribute to the development of best practices for welding operations in industrial settings across Switzerland.</w:t>
      </w:r>
    </w:p>
    <w:bookmarkEnd w:id="21"/>
    <w:bookmarkStart w:id="22" w:name="materials-and-equipment"/>
    <w:p>
      <w:pPr>
        <w:pStyle w:val="Heading2"/>
      </w:pPr>
      <w:r>
        <w:t xml:space="preserve">3. Materials and Equipment</w:t>
      </w:r>
    </w:p>
    <w:p>
      <w:pPr>
        <w:pStyle w:val="FirstParagraph"/>
      </w:pPr>
      <w:r>
        <w:t xml:space="preserve">The following materials and equipment will be used in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Modern MIG/TIG welding machine</w:t>
            </w:r>
          </w:p>
        </w:tc>
        <w:tc>
          <w:tcPr/>
          <w:p>
            <w:pPr>
              <w:pStyle w:val="Compact"/>
              <w:jc w:val="left"/>
            </w:pPr>
            <w:r>
              <w:t xml:space="preserve">1</w:t>
            </w:r>
          </w:p>
        </w:tc>
      </w:tr>
      <w:tr>
        <w:tc>
          <w:tcPr/>
          <w:p>
            <w:pPr>
              <w:pStyle w:val="Compact"/>
              <w:jc w:val="left"/>
            </w:pPr>
            <w:r>
              <w:t xml:space="preserve">Protective Gear</w:t>
            </w:r>
          </w:p>
        </w:tc>
        <w:tc>
          <w:tcPr/>
          <w:p>
            <w:pPr>
              <w:pStyle w:val="Compact"/>
              <w:jc w:val="left"/>
            </w:pPr>
            <w:r>
              <w:t xml:space="preserve">Helmets, gloves, aprons, and respiratory protection</w:t>
            </w:r>
          </w:p>
        </w:tc>
        <w:tc>
          <w:tcPr/>
          <w:p>
            <w:pPr>
              <w:pStyle w:val="Compact"/>
              <w:jc w:val="left"/>
            </w:pPr>
            <w:r>
              <w:t xml:space="preserve">As needed</w:t>
            </w:r>
          </w:p>
        </w:tc>
      </w:tr>
      <w:tr>
        <w:tc>
          <w:tcPr/>
          <w:p>
            <w:pPr>
              <w:pStyle w:val="Compact"/>
              <w:jc w:val="left"/>
            </w:pPr>
            <w:r>
              <w:t xml:space="preserve">Test Materials</w:t>
            </w:r>
          </w:p>
        </w:tc>
        <w:tc>
          <w:tcPr/>
          <w:p>
            <w:pPr>
              <w:pStyle w:val="Compact"/>
              <w:jc w:val="left"/>
            </w:pPr>
            <w:r>
              <w:t xml:space="preserve">Steel plates of varying thicknesses</w:t>
            </w:r>
          </w:p>
        </w:tc>
        <w:tc>
          <w:tcPr/>
          <w:p>
            <w:pPr>
              <w:pStyle w:val="Compact"/>
              <w:jc w:val="left"/>
            </w:pPr>
            <w:r>
              <w:t xml:space="preserve">10</w:t>
            </w:r>
          </w:p>
        </w:tc>
      </w:tr>
      <w:tr>
        <w:tc>
          <w:tcPr/>
          <w:p>
            <w:pPr>
              <w:pStyle w:val="Compact"/>
              <w:jc w:val="left"/>
            </w:pPr>
            <w:r>
              <w:t xml:space="preserve">Measurement Tools</w:t>
            </w:r>
          </w:p>
        </w:tc>
        <w:tc>
          <w:tcPr/>
          <w:p>
            <w:pPr>
              <w:pStyle w:val="Compact"/>
              <w:jc w:val="left"/>
            </w:pPr>
            <w:r>
              <w:t xml:space="preserve">Calipers, spectrometers, and emission sensors</w:t>
            </w:r>
          </w:p>
        </w:tc>
        <w:tc>
          <w:tcPr/>
          <w:p>
            <w:pPr>
              <w:pStyle w:val="Compact"/>
              <w:jc w:val="left"/>
            </w:pPr>
            <w:r>
              <w:t xml:space="preserve">1 set</w:t>
            </w:r>
          </w:p>
        </w:tc>
      </w:tr>
      <w:tr>
        <w:tc>
          <w:tcPr/>
          <w:p>
            <w:pPr>
              <w:pStyle w:val="Compact"/>
              <w:jc w:val="left"/>
            </w:pPr>
            <w:r>
              <w:t xml:space="preserve">Data Logging Equipment</w:t>
            </w:r>
          </w:p>
        </w:tc>
        <w:tc>
          <w:tcPr/>
          <w:p>
            <w:pPr>
              <w:pStyle w:val="Compact"/>
              <w:jc w:val="left"/>
            </w:pPr>
            <w:r>
              <w:t xml:space="preserve">Computers and software for real-time monitoring</w:t>
            </w:r>
          </w:p>
        </w:tc>
        <w:tc>
          <w:tcPr/>
          <w:p>
            <w:pPr>
              <w:pStyle w:val="Compact"/>
              <w:jc w:val="left"/>
            </w:pPr>
            <w:r>
              <w:t xml:space="preserve">1 set</w:t>
            </w:r>
          </w:p>
        </w:tc>
      </w:tr>
    </w:tbl>
    <w:bookmarkEnd w:id="22"/>
    <w:bookmarkStart w:id="23" w:name="experimental-procedure"/>
    <w:p>
      <w:pPr>
        <w:pStyle w:val="Heading2"/>
      </w:pPr>
      <w:r>
        <w:t xml:space="preserve">4. Experimental Procedure</w:t>
      </w:r>
    </w:p>
    <w:p>
      <w:pPr>
        <w:pStyle w:val="FirstParagraph"/>
      </w:pPr>
      <w:r>
        <w:t xml:space="preserve">The experiment will be conducted in the following steps:</w:t>
      </w:r>
    </w:p>
    <w:p>
      <w:pPr>
        <w:numPr>
          <w:ilvl w:val="0"/>
          <w:numId w:val="1002"/>
        </w:numPr>
        <w:pStyle w:val="Compact"/>
      </w:pPr>
      <w:r>
        <w:rPr>
          <w:bCs/>
          <w:b/>
        </w:rPr>
        <w:t xml:space="preserve">Preparation:</w:t>
      </w:r>
      <w:r>
        <w:t xml:space="preserve"> </w:t>
      </w:r>
      <w:r>
        <w:t xml:space="preserve">Ensure that all equipment is calibrated and functioning correctly. Verify that the testing area in Switzerland Zurich meets safety and environmental standards.</w:t>
      </w:r>
    </w:p>
    <w:p>
      <w:pPr>
        <w:numPr>
          <w:ilvl w:val="0"/>
          <w:numId w:val="1002"/>
        </w:numPr>
        <w:pStyle w:val="Compact"/>
      </w:pPr>
      <w:r>
        <w:rPr>
          <w:bCs/>
          <w:b/>
        </w:rPr>
        <w:t xml:space="preserve">Setup:</w:t>
      </w:r>
      <w:r>
        <w:t xml:space="preserve"> </w:t>
      </w:r>
      <w:r>
        <w:t xml:space="preserve">Position the Welder and test materials according to the specified layout. Install sensors and data logging equipment to monitor performance and emissions.</w:t>
      </w:r>
    </w:p>
    <w:p>
      <w:pPr>
        <w:numPr>
          <w:ilvl w:val="0"/>
          <w:numId w:val="1002"/>
        </w:numPr>
        <w:pStyle w:val="Compact"/>
      </w:pPr>
      <w:r>
        <w:rPr>
          <w:bCs/>
          <w:b/>
        </w:rPr>
        <w:t xml:space="preserve">Operation:</w:t>
      </w:r>
      <w:r>
        <w:t xml:space="preserve"> </w:t>
      </w:r>
      <w:r>
        <w:t xml:space="preserve">Conduct welding operations on the test materials using predefined parameters. Record all relevant data, including voltage, current, and travel speed.</w:t>
      </w:r>
    </w:p>
    <w:p>
      <w:pPr>
        <w:numPr>
          <w:ilvl w:val="0"/>
          <w:numId w:val="1002"/>
        </w:numPr>
        <w:pStyle w:val="Compact"/>
      </w:pPr>
      <w:r>
        <w:rPr>
          <w:bCs/>
          <w:b/>
        </w:rPr>
        <w:t xml:space="preserve">Inspection:</w:t>
      </w:r>
      <w:r>
        <w:t xml:space="preserve"> </w:t>
      </w:r>
      <w:r>
        <w:t xml:space="preserve">Perform visual and non-destructive testing on the welds to assess quality and integrity.</w:t>
      </w:r>
    </w:p>
    <w:p>
      <w:pPr>
        <w:numPr>
          <w:ilvl w:val="0"/>
          <w:numId w:val="1002"/>
        </w:numPr>
        <w:pStyle w:val="Compact"/>
      </w:pPr>
      <w:r>
        <w:rPr>
          <w:bCs/>
          <w:b/>
        </w:rPr>
        <w:t xml:space="preserve">Analysis:</w:t>
      </w:r>
      <w:r>
        <w:t xml:space="preserve"> </w:t>
      </w:r>
      <w:r>
        <w:t xml:space="preserve">Analyze the collected data to evaluate the performance and safety of the Welder. Compare results against established benchmarks and regulatory requirements.</w:t>
      </w:r>
    </w:p>
    <w:p>
      <w:pPr>
        <w:numPr>
          <w:ilvl w:val="0"/>
          <w:numId w:val="1002"/>
        </w:numPr>
        <w:pStyle w:val="Compact"/>
      </w:pPr>
      <w:r>
        <w:rPr>
          <w:bCs/>
          <w:b/>
        </w:rPr>
        <w:t xml:space="preserve">Reporting:</w:t>
      </w:r>
      <w:r>
        <w:t xml:space="preserve"> </w:t>
      </w:r>
      <w:r>
        <w:t xml:space="preserve">Compile the findings into a comprehensive report, highlighting key insights and recommendations for improvement.</w:t>
      </w:r>
    </w:p>
    <w:bookmarkEnd w:id="23"/>
    <w:bookmarkStart w:id="24" w:name="safety-considerations"/>
    <w:p>
      <w:pPr>
        <w:pStyle w:val="Heading2"/>
      </w:pPr>
      <w:r>
        <w:t xml:space="preserve">5. Safety Considerations</w:t>
      </w:r>
    </w:p>
    <w:p>
      <w:pPr>
        <w:pStyle w:val="FirstParagraph"/>
      </w:pPr>
      <w:r>
        <w:t xml:space="preserve">Safety is a paramount concern in this experiment. The following measures will be implemented to ensure the well-being of all personnel:</w:t>
      </w:r>
    </w:p>
    <w:p>
      <w:pPr>
        <w:numPr>
          <w:ilvl w:val="0"/>
          <w:numId w:val="1003"/>
        </w:numPr>
        <w:pStyle w:val="Compact"/>
      </w:pPr>
      <w:r>
        <w:t xml:space="preserve">All operators must wear appropriate personal protective equipment (PPE) at all times.</w:t>
      </w:r>
    </w:p>
    <w:p>
      <w:pPr>
        <w:numPr>
          <w:ilvl w:val="0"/>
          <w:numId w:val="1003"/>
        </w:numPr>
        <w:pStyle w:val="Compact"/>
      </w:pPr>
      <w:r>
        <w:t xml:space="preserve">The testing area will be equipped with fire suppression systems and emergency exits.</w:t>
      </w:r>
    </w:p>
    <w:p>
      <w:pPr>
        <w:numPr>
          <w:ilvl w:val="0"/>
          <w:numId w:val="1003"/>
        </w:numPr>
        <w:pStyle w:val="Compact"/>
      </w:pPr>
      <w:r>
        <w:t xml:space="preserve">Regular safety briefings will be conducted to reinforce best practices and emergency procedures.</w:t>
      </w:r>
    </w:p>
    <w:p>
      <w:pPr>
        <w:numPr>
          <w:ilvl w:val="0"/>
          <w:numId w:val="1003"/>
        </w:numPr>
        <w:pStyle w:val="Compact"/>
      </w:pPr>
      <w:r>
        <w:t xml:space="preserve">Compliance with Swiss occupational safety regulations will be strictly enforced.</w:t>
      </w:r>
    </w:p>
    <w:bookmarkEnd w:id="24"/>
    <w:bookmarkStart w:id="25" w:name="environmental-impact-assessment"/>
    <w:p>
      <w:pPr>
        <w:pStyle w:val="Heading2"/>
      </w:pPr>
      <w:r>
        <w:t xml:space="preserve">6. Environmental Impact Assessment</w:t>
      </w:r>
    </w:p>
    <w:p>
      <w:pPr>
        <w:pStyle w:val="FirstParagraph"/>
      </w:pPr>
      <w:r>
        <w:t xml:space="preserve">The environmental impact of the Welder operations will be assessed through the following methods:</w:t>
      </w:r>
    </w:p>
    <w:p>
      <w:pPr>
        <w:numPr>
          <w:ilvl w:val="0"/>
          <w:numId w:val="1004"/>
        </w:numPr>
        <w:pStyle w:val="Compact"/>
      </w:pPr>
      <w:r>
        <w:t xml:space="preserve">Monitoring of air quality to measure emissions of particulate matter and gases.</w:t>
      </w:r>
    </w:p>
    <w:p>
      <w:pPr>
        <w:numPr>
          <w:ilvl w:val="0"/>
          <w:numId w:val="1004"/>
        </w:numPr>
        <w:pStyle w:val="Compact"/>
      </w:pPr>
      <w:r>
        <w:t xml:space="preserve">Assessment of energy consumption and efficiency of the welding process.</w:t>
      </w:r>
    </w:p>
    <w:p>
      <w:pPr>
        <w:numPr>
          <w:ilvl w:val="0"/>
          <w:numId w:val="1004"/>
        </w:numPr>
        <w:pStyle w:val="Compact"/>
      </w:pPr>
      <w:r>
        <w:t xml:space="preserve">Evaluation of waste generation and disposal practices.</w:t>
      </w:r>
    </w:p>
    <w:p>
      <w:pPr>
        <w:pStyle w:val="FirstParagraph"/>
      </w:pPr>
      <w:r>
        <w:t xml:space="preserve">These assessments will ensure that the experiment aligns with the environmental standards set by Switzerland Zurich.</w:t>
      </w:r>
    </w:p>
    <w:bookmarkEnd w:id="25"/>
    <w:bookmarkStart w:id="26" w:name="data-collection-and-analysis"/>
    <w:p>
      <w:pPr>
        <w:pStyle w:val="Heading2"/>
      </w:pPr>
      <w:r>
        <w:t xml:space="preserve">7. Data Collection and Analysis</w:t>
      </w:r>
    </w:p>
    <w:p>
      <w:pPr>
        <w:pStyle w:val="FirstParagraph"/>
      </w:pPr>
      <w:r>
        <w:t xml:space="preserve">Data will be collected using a combination of automated sensors and manual observations. The following parameters will be recorded:</w:t>
      </w:r>
    </w:p>
    <w:p>
      <w:pPr>
        <w:numPr>
          <w:ilvl w:val="0"/>
          <w:numId w:val="1005"/>
        </w:numPr>
        <w:pStyle w:val="Compact"/>
      </w:pPr>
      <w:r>
        <w:t xml:space="preserve">Welding parameters (voltage, current, travel speed).</w:t>
      </w:r>
    </w:p>
    <w:p>
      <w:pPr>
        <w:numPr>
          <w:ilvl w:val="0"/>
          <w:numId w:val="1005"/>
        </w:numPr>
        <w:pStyle w:val="Compact"/>
      </w:pPr>
      <w:r>
        <w:t xml:space="preserve">Weld quality metrics (penetration depth, bead width, defects).</w:t>
      </w:r>
    </w:p>
    <w:p>
      <w:pPr>
        <w:numPr>
          <w:ilvl w:val="0"/>
          <w:numId w:val="1005"/>
        </w:numPr>
        <w:pStyle w:val="Compact"/>
      </w:pPr>
      <w:r>
        <w:t xml:space="preserve">Safety indicators (incident reports, PPE usage).</w:t>
      </w:r>
    </w:p>
    <w:p>
      <w:pPr>
        <w:numPr>
          <w:ilvl w:val="0"/>
          <w:numId w:val="1005"/>
        </w:numPr>
        <w:pStyle w:val="Compact"/>
      </w:pPr>
      <w:r>
        <w:t xml:space="preserve">Environmental metrics (emissions, energy consumption).</w:t>
      </w:r>
    </w:p>
    <w:p>
      <w:pPr>
        <w:pStyle w:val="FirstParagraph"/>
      </w:pPr>
      <w:r>
        <w:t xml:space="preserve">The collected data will be analyzed using statistical methods to identify trends and correlations. The results will be compared against industry standards and regulatory requirements to determine the effectiveness of the Welder.</w:t>
      </w:r>
    </w:p>
    <w:bookmarkEnd w:id="26"/>
    <w:bookmarkStart w:id="27" w:name="conclusion-and-recommendations"/>
    <w:p>
      <w:pPr>
        <w:pStyle w:val="Heading2"/>
      </w:pPr>
      <w:r>
        <w:t xml:space="preserve">8. Conclusion and Recommendations</w:t>
      </w:r>
    </w:p>
    <w:p>
      <w:pPr>
        <w:pStyle w:val="FirstParagraph"/>
      </w:pPr>
      <w:r>
        <w:t xml:space="preserve">This Experiment Protocol provides a comprehensive framework for evaluating the performance, safety, and environmental impact of a Welder in Switzerland Zurich. By adhering to the outlined procedures, researchers can ensure that the experiment is conducted in a safe, efficient, and compliant manner. The findings will contribute to the advancement of welding technology and the development of best practices for industrial operations in Switzerland.</w:t>
      </w:r>
    </w:p>
    <w:p>
      <w:pPr>
        <w:pStyle w:val="BodyText"/>
      </w:pPr>
      <w:r>
        <w:rPr>
          <w:bCs/>
          <w:b/>
        </w:rPr>
        <w:t xml:space="preserve">Note:</w:t>
      </w:r>
      <w:r>
        <w:t xml:space="preserve"> </w:t>
      </w:r>
      <w:r>
        <w:t xml:space="preserve">This protocol is subject to review and updates based on new findings and regulatory changes. All personnel involved in the experiment must familiarize themselves with the latest version of this document.</w:t>
      </w:r>
    </w:p>
    <w:p>
      <w:pPr>
        <w:pStyle w:val="BodyText"/>
      </w:pPr>
      <w:r>
        <w:t xml:space="preserve">© 2024 Technical Research Division.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Analysis in Switzerland Zurich</dc:title>
  <dc:creator/>
  <dc:language>en</dc:language>
  <cp:keywords/>
  <dcterms:created xsi:type="dcterms:W3CDTF">2026-10-10T06:41:01Z</dcterms:created>
  <dcterms:modified xsi:type="dcterms:W3CDTF">2026-10-10T06:41:01Z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