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e3f9009924c4c06eb621b4c3372aec54616da79"/>
    <w:p>
      <w:pPr>
        <w:pStyle w:val="Heading1"/>
      </w:pPr>
      <w:r>
        <w:t xml:space="preserve">Internship Application Letter for Academic Researcher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Qatar University Research Center (QURC)</w:t>
      </w:r>
      <w:r>
        <w:br/>
      </w:r>
      <w:r>
        <w:t xml:space="preserve">Doha, Qatar</w:t>
      </w:r>
    </w:p>
    <w:bookmarkStart w:id="20" w:name="Xf26649e38e95f306a5b6761a9a99aa1ce72b213"/>
    <w:p>
      <w:pPr>
        <w:pStyle w:val="Heading2"/>
      </w:pPr>
      <w:r>
        <w:t xml:space="preserve">Subject: Internship Application Letter for Academic Researcher Position in Qatar Doha</w:t>
      </w:r>
    </w:p>
    <w:p>
      <w:pPr>
        <w:pStyle w:val="FirstParagraph"/>
      </w:pPr>
      <w:r>
        <w:t xml:space="preserve">Dear Hiring Committee,</w:t>
      </w:r>
    </w:p>
    <w:p>
      <w:pPr>
        <w:pStyle w:val="BodyText"/>
      </w:pPr>
      <w:r>
        <w:t xml:space="preserve">It is with profound enthusiasm and deep respect for Qatar's visionary academic ecosystem that I submit my application as an aspiring</w:t>
      </w:r>
      <w:r>
        <w:t xml:space="preserve"> </w:t>
      </w:r>
      <w:r>
        <w:rPr>
          <w:bCs/>
          <w:b/>
        </w:rPr>
        <w:t xml:space="preserve">Academic Researcher</w:t>
      </w:r>
      <w:r>
        <w:t xml:space="preserve"> </w:t>
      </w:r>
      <w:r>
        <w:t xml:space="preserve">for the Internship Program at Qatar University Research Center (QURC) in Doha. As a dedicated scholar deeply invested in advancing knowledge within the Gulf region, I have long admired Qatar's strategic commitment to research excellence through initiatives like National Vision 2030 and the Qatar National Research Fund (QNRF). This</w:t>
      </w:r>
      <w:r>
        <w:t xml:space="preserve"> </w:t>
      </w:r>
      <w:r>
        <w:rPr>
          <w:bCs/>
          <w:b/>
        </w:rPr>
        <w:t xml:space="preserve">Internship Application Letter</w:t>
      </w:r>
      <w:r>
        <w:t xml:space="preserve"> </w:t>
      </w:r>
      <w:r>
        <w:t xml:space="preserve">represents not merely an opportunity to contribute my skills, but a meaningful step toward becoming an integral part of Qatar Doha's thriving academic community—a community where innovation meets cultural preservation and global relevance.</w:t>
      </w:r>
    </w:p>
    <w:p>
      <w:pPr>
        <w:pStyle w:val="BodyText"/>
      </w:pPr>
      <w:r>
        <w:t xml:space="preserve">My academic foundation has been meticulously built to align with the research priorities shaping</w:t>
      </w:r>
      <w:r>
        <w:t xml:space="preserve"> </w:t>
      </w:r>
      <w:r>
        <w:rPr>
          <w:bCs/>
          <w:b/>
        </w:rPr>
        <w:t xml:space="preserve">Qatar Doha</w:t>
      </w:r>
      <w:r>
        <w:t xml:space="preserve">. I recently completed my Master’s in Environmental Science at the University of Cambridge, where my thesis on "Sustainable Water Resource Management in Arid Climates" directly addressed challenges pertinent to Qatar's geographical context. My methodology involved GIS mapping of groundwater resources, statistical analysis of climate data, and stakeholder interviews with local communities—a framework I believe will translate seamlessly into QURC’s projects on sustainable urban development. During my undergraduate studies at King Saud University (Saudi Arabia), I collaborated on a multidisciplinary team researching renewable energy adoption in Gulf states, resulting in two co-authored publications in the</w:t>
      </w:r>
      <w:r>
        <w:t xml:space="preserve"> </w:t>
      </w:r>
      <w:r>
        <w:rPr>
          <w:iCs/>
          <w:i/>
        </w:rPr>
        <w:t xml:space="preserve">Journal of Arabian Environmental Studies</w:t>
      </w:r>
      <w:r>
        <w:t xml:space="preserve">. These experiences equipped me with rigorous data collection techniques, cross-cultural collaboration skills, and an understanding of how academic research can directly inform national policy—principles that resonate deeply with Qatar Doha’s mission.</w:t>
      </w:r>
    </w:p>
    <w:p>
      <w:pPr>
        <w:pStyle w:val="BodyText"/>
      </w:pPr>
      <w:r>
        <w:t xml:space="preserve">What particularly drives my application is Qatar Doha’s unique position as a nexus for global scholarship. The city has transformed into a beacon of academic innovation through institutions like Hamad Bin Khalifa University (HBKU) and Qatar University, which prioritize research that addresses both regional needs and global challenges. I am eager to contribute to projects such as HBKU’s Center for Global Studies or QURC’s work on healthcare innovation in desert environments—areas where my background in environmental epidemiology could support initiatives like the National Health Strategy 2030. For instance, my research on heat-stress patterns during extreme summer months (a critical concern for Doha) has produced datasets that could enhance predictive models for public health planning. I am confident that my technical skills in R programming, SPSS analysis, and qualitative research design would allow me to immediately support your team while learning from Qatar’s leading researchers.</w:t>
      </w:r>
    </w:p>
    <w:p>
      <w:pPr>
        <w:pStyle w:val="BodyText"/>
      </w:pPr>
      <w:r>
        <w:t xml:space="preserve">Moreover, I have actively prepared to immerse myself in Qatar Doha’s cultural and academic landscape. Before applying, I enrolled in a Qatari Cultural Studies course through the Middle East Center at MIT, which deepened my understanding of local customs and research ethics frameworks. I also attended the 2023 International Conference on Sustainability in Doha as a volunteer, where I networked with researchers from Qatar University’s College of Engineering and learned about their water desalination projects. This experience reinforced my conviction that true academic collaboration requires respect for context—a value embedded in every research endeavor at QURC. I understand that successful</w:t>
      </w:r>
      <w:r>
        <w:t xml:space="preserve"> </w:t>
      </w:r>
      <w:r>
        <w:rPr>
          <w:bCs/>
          <w:b/>
        </w:rPr>
        <w:t xml:space="preserve">Academic Researcher</w:t>
      </w:r>
      <w:r>
        <w:t xml:space="preserve"> </w:t>
      </w:r>
      <w:r>
        <w:t xml:space="preserve">internships in Qatar Doha demand not only intellectual rigor but also sensitivity to community needs, which I have prioritized throughout my career.</w:t>
      </w:r>
    </w:p>
    <w:p>
      <w:pPr>
        <w:pStyle w:val="BodyText"/>
      </w:pPr>
      <w:r>
        <w:t xml:space="preserve">The opportunity to work under the mentorship of Dr. Aisha Al-Mohannadi (Director of QURC’s Sustainability Division), whose groundbreaking work on desert agriculture I have studied extensively, is particularly compelling. Her recent publication in</w:t>
      </w:r>
      <w:r>
        <w:t xml:space="preserve"> </w:t>
      </w:r>
      <w:r>
        <w:rPr>
          <w:iCs/>
          <w:i/>
        </w:rPr>
        <w:t xml:space="preserve">Nature Sustainability</w:t>
      </w:r>
      <w:r>
        <w:t xml:space="preserve"> </w:t>
      </w:r>
      <w:r>
        <w:t xml:space="preserve">on saline-tolerant crops aligns with my own interest in climate-resilient food systems—a topic I explored during a summer research fellowship at the International Center for Agricultural Research in Dry Areas (ICARDA). I am eager to bring this perspective to QURC, contributing to projects that bridge traditional knowledge with scientific innovation. My ultimate goal is to become a researcher who not only produces high-impact work but also cultivates the next generation of Qatari scholars—a vision I see reflected in your institution’s emphasis on mentorship and local capacity building.</w:t>
      </w:r>
    </w:p>
    <w:p>
      <w:pPr>
        <w:pStyle w:val="BodyText"/>
      </w:pPr>
      <w:r>
        <w:t xml:space="preserve">My commitment to Qatar Doha extends beyond the internship period. I am prepared to fully engage with the university community through participation in research symposia, cultural exchange programs, and outreach initiatives. For example, I have proposed a student-led workshop on "Citizen Science for Urban Ecology" that could partner with QURC’s public engagement team—a concept I developed after observing similar successful models in Doha’s Education City. I am equally dedicated to adhering to the highest standards of academic integrity as outlined by Qatar University’s Code of Research Ethics, ensuring all work is transparent, ethical, and impactful.</w:t>
      </w:r>
    </w:p>
    <w:p>
      <w:pPr>
        <w:pStyle w:val="BodyText"/>
      </w:pPr>
      <w:r>
        <w:t xml:space="preserve">In conclusion, this</w:t>
      </w:r>
      <w:r>
        <w:t xml:space="preserve"> </w:t>
      </w:r>
      <w:r>
        <w:rPr>
          <w:bCs/>
          <w:b/>
        </w:rPr>
        <w:t xml:space="preserve">Internship Application Letter</w:t>
      </w:r>
      <w:r>
        <w:t xml:space="preserve"> </w:t>
      </w:r>
      <w:r>
        <w:t xml:space="preserve">embodies my earnest desire to contribute meaningfully to Qatar Doha’s academic legacy. My research background in environmental systems science, cultural fluency in Gulf contexts, and unwavering dedication to Qatar National Vision 2030’s goals position me as a candidate ready to add immediate value while growing under your guidance. I am confident that my proactive approach and passion for collaborative discovery will make me an asset to your team. Thank you for considering my application—I welcome the opportunity to discuss how my skills in environmental research methodology and cross-cultural collaboration can support QURC’s mission within</w:t>
      </w:r>
      <w:r>
        <w:t xml:space="preserve"> </w:t>
      </w:r>
      <w:r>
        <w:rPr>
          <w:bCs/>
          <w:b/>
        </w:rPr>
        <w:t xml:space="preserve">Qatar Doha</w:t>
      </w:r>
      <w:r>
        <w:t xml:space="preserve">'s dynamic academic environment.</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 Integration:</w:t>
      </w:r>
    </w:p>
    <w:p>
      <w:pPr>
        <w:numPr>
          <w:ilvl w:val="0"/>
          <w:numId w:val="1001"/>
        </w:numPr>
        <w:pStyle w:val="Compact"/>
      </w:pPr>
      <w:r>
        <w:t xml:space="preserve">"Internship Application Letter" appears in the subject line and conclusion</w:t>
      </w:r>
    </w:p>
    <w:p>
      <w:pPr>
        <w:numPr>
          <w:ilvl w:val="0"/>
          <w:numId w:val="1001"/>
        </w:numPr>
        <w:pStyle w:val="Compact"/>
      </w:pPr>
      <w:r>
        <w:t xml:space="preserve">"Academic Researcher" is central to the applicant’s professional identity throughout</w:t>
      </w:r>
    </w:p>
    <w:p>
      <w:pPr>
        <w:numPr>
          <w:ilvl w:val="0"/>
          <w:numId w:val="1001"/>
        </w:numPr>
        <w:pStyle w:val="Compact"/>
      </w:pPr>
      <w:r>
        <w:t xml:space="preserve">"Qatar Doha" is referenced 8 times across contextual, cultural, and institutional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Qatar Doha</dc:title>
  <dc:creator/>
  <cp:keywords/>
  <dcterms:created xsi:type="dcterms:W3CDTF">2026-07-21T13:51:12Z</dcterms:created>
  <dcterms:modified xsi:type="dcterms:W3CDTF">2026-07-21T13:51:12Z</dcterms:modified>
</cp:coreProperties>
</file>

<file path=docProps/custom.xml><?xml version="1.0" encoding="utf-8"?>
<Properties xmlns="http://schemas.openxmlformats.org/officeDocument/2006/custom-properties" xmlns:vt="http://schemas.openxmlformats.org/officeDocument/2006/docPropsVTypes"/>
</file>