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Zurich</w:t>
      </w:r>
    </w:p>
    <w:bookmarkStart w:id="22" w:name="internship-application-letter"/>
    <w:p>
      <w:pPr>
        <w:pStyle w:val="Heading1"/>
      </w:pPr>
      <w:r>
        <w:t xml:space="preserve">INTERNSHIP APPLICATION LETTER</w:t>
      </w:r>
    </w:p>
    <w:bookmarkStart w:id="21" w:name="academic-researcher-position"/>
    <w:p>
      <w:pPr>
        <w:pStyle w:val="Heading2"/>
      </w:pPr>
      <w:r>
        <w:t xml:space="preserve">ACADEMIC RESEARCHER POSITION</w:t>
      </w:r>
    </w:p>
    <w:p>
      <w:pPr>
        <w:pStyle w:val="FirstParagraph"/>
      </w:pPr>
      <w:r>
        <w:rPr>
          <w:bCs/>
          <w:b/>
        </w:rPr>
        <w:t xml:space="preserve">Date:</w:t>
      </w:r>
      <w:r>
        <w:t xml:space="preserve"> </w:t>
      </w:r>
      <w:r>
        <w:t xml:space="preserve">October 26, 2023</w:t>
      </w:r>
    </w:p>
    <w:p>
      <w:pPr>
        <w:pStyle w:val="BodyText"/>
      </w:pPr>
      <w:r>
        <w:rPr>
          <w:bCs/>
          <w:b/>
        </w:rPr>
        <w:t xml:space="preserve">Dr. Elisabeth Vogt</w:t>
      </w:r>
    </w:p>
    <w:p>
      <w:pPr>
        <w:pStyle w:val="BodyText"/>
      </w:pPr>
      <w:r>
        <w:rPr>
          <w:bCs/>
          <w:b/>
        </w:rPr>
        <w:t xml:space="preserve">Head of Research Recruitment</w:t>
      </w:r>
    </w:p>
    <w:p>
      <w:pPr>
        <w:pStyle w:val="BodyText"/>
      </w:pPr>
      <w:r>
        <w:rPr>
          <w:bCs/>
          <w:b/>
        </w:rPr>
        <w:t xml:space="preserve">ETH Zurich Institute for Advanced Studies (IAS)</w:t>
      </w:r>
    </w:p>
    <w:p>
      <w:pPr>
        <w:pStyle w:val="BodyText"/>
      </w:pPr>
      <w:r>
        <w:t xml:space="preserve">Zürichbergstrasse 18</w:t>
      </w:r>
      <w:r>
        <w:br/>
      </w:r>
      <w:r>
        <w:t xml:space="preserve">Zurich, 8092</w:t>
      </w:r>
      <w:r>
        <w:br/>
      </w:r>
      <w:r>
        <w:t xml:space="preserve">Switzerland</w:t>
      </w:r>
    </w:p>
    <w:bookmarkStart w:id="20" w:name="X51c6910614467608b1d0baf4a09d47b9a36f7e3"/>
    <w:p>
      <w:pPr>
        <w:pStyle w:val="Heading3"/>
      </w:pPr>
      <w:r>
        <w:t xml:space="preserve">Subject: Application for Academic Researcher Internship – Strategic Alignment with ETH Zurich's Research Excellence</w:t>
      </w:r>
    </w:p>
    <w:p>
      <w:pPr>
        <w:pStyle w:val="FirstParagraph"/>
      </w:pPr>
      <w:r>
        <w:t xml:space="preserve">Dear Dr. Vogt,</w:t>
      </w:r>
    </w:p>
    <w:p>
      <w:pPr>
        <w:pStyle w:val="BodyText"/>
      </w:pPr>
      <w:r>
        <w:t xml:space="preserve">It is with profound enthusiasm and meticulous preparation that I submit my application for the Academic Researcher Internship position within the Institute for Advanced Studies at ETH Zurich, as advertised on your official career portal. Having dedicated my academic pursuits to advancing interdisciplinary research methodologies in computational neuroscience—a field where ETH Zurich maintains global leadership—I am deeply motivated to contribute to your institution's legacy of transformative scientific inquiry within the vibrant intellectual ecosystem of Switzerland Zurich.</w:t>
      </w:r>
    </w:p>
    <w:p>
      <w:pPr>
        <w:pStyle w:val="BodyText"/>
      </w:pPr>
      <w:r>
        <w:t xml:space="preserve">My academic trajectory has been deliberately shaped around cultivating the precise analytical rigor and collaborative ethos essential for success in Switzerland's premier research environment. As a final-year Master’s candidate in Computational Biology at the University of Geneva, I have developed an extensive skillset directly applicable to ETH Zurich’s interdisciplinary research framework. My thesis, "Machine Learning Applications in Neurodegenerative Disease Biomarker Identification," required sophisticated Python-based modeling (utilizing PyTorch and TensorFlow), statistical analysis (R and SPSS), and collaborative work with neurology clinics at Lausanne University Hospital. This project resulted in a pre-print manuscript currently under review at</w:t>
      </w:r>
      <w:r>
        <w:t xml:space="preserve"> </w:t>
      </w:r>
      <w:r>
        <w:rPr>
          <w:iCs/>
          <w:i/>
        </w:rPr>
        <w:t xml:space="preserve">Nature Computational Science</w:t>
      </w:r>
      <w:r>
        <w:t xml:space="preserve">—a testament to the methodological robustness I bring to research teams. Crucially, my work emphasized reproducibility standards aligned with Swiss data governance protocols (GDPR-compliant), reflecting my commitment to ethical, high-integrity science.</w:t>
      </w:r>
    </w:p>
    <w:p>
      <w:pPr>
        <w:pStyle w:val="BodyText"/>
      </w:pPr>
      <w:r>
        <w:t xml:space="preserve">What distinguishes my candidacy is not merely technical proficiency but a demonstrated capacity for intellectual synthesis within Switzerland’s unique academic context. During a summer research stint at the University of Basel’s Neuroinformatics Lab, I co-developed an open-source framework for fMRI data processing that reduced analysis time by 37%—a project deeply resonant with ETH Zurich's strategic focus on computational efficiency in life sciences. This experience taught me to navigate Switzerland’s distinctive tripartite research model: integrating university-based fundamental inquiry (like ETH's core mission), industry partnerships (e.g., Novartis, Roche collaborations), and public sector applications. I actively engaged with Swiss colleagues during this period, mastering formal academic communication in German for collaborative meetings—a skill I have since refined to C1 level through the ZHAW Language Center’s intensive program. This linguistic preparedness ensures seamless integration into Zurich’s multilingual research community.</w:t>
      </w:r>
    </w:p>
    <w:p>
      <w:pPr>
        <w:pStyle w:val="BodyText"/>
      </w:pPr>
      <w:r>
        <w:t xml:space="preserve">I am particularly drawn to ETH Zurich because of its unparalleled convergence of disciplines at the Institute for Advanced Studies (IAS). The IAS's current "Digital Transformation in Healthcare" initiative—specifically Dr. Lena Müller’s work on AI-driven personalized treatment models—mirrors my thesis focus and represents exactly the type of cutting-edge, socially impactful research where I aim to contribute. Unlike generic internships elsewhere, this opportunity at ETH Zurich would allow me to apply my computational neuroscience background within a framework that explicitly values Switzerland's reputation for precision engineering applied to complex biological systems. Zurich’s ecosystem—where institutions like the Swiss Federal Institute of Technology (ETH), the University of Zurich, and renowned hospitals form an interconnected innovation cluster—provides the ideal incubator for such work. I am eager to immerse myself in this environment, contributing to projects while absorbing Switzerland's culture of meticulous documentation and collaborative problem-solving that has made Zurich a global research beacon.</w:t>
      </w:r>
    </w:p>
    <w:p>
      <w:pPr>
        <w:pStyle w:val="BodyText"/>
      </w:pPr>
      <w:r>
        <w:t xml:space="preserve">My previous experiences have honed my ability to thrive in structured academic settings under Swiss standards. As a research assistant at the Geneva Neuroscience Center, I managed a €150k EU-funded project involving 6 researchers across three institutions (Geneva, Bern, Zurich). This required strict adherence to Swiss funding regulations and cross-border data protocols—experiences that prepared me for ETH Zurich’s rigorous administrative expectations. My time at the Geneva Biotech Startup Accelerator further cultivated my ability to translate academic findings into practical applications: I co-designed a prototype for early-stage Parkinson's detection using wearable sensor data, a project later presented at the 2023 Swiss AI Health Summit in Zurich. This exposure to Switzerland’s innovation culture reinforced my understanding that world-class research must serve tangible societal needs—a principle deeply embedded in ETH Zurich’s mission.</w:t>
      </w:r>
    </w:p>
    <w:p>
      <w:pPr>
        <w:pStyle w:val="BodyText"/>
      </w:pPr>
      <w:r>
        <w:t xml:space="preserve">Switzerland Zurich is not merely a location for this internship; it is the essential context for meaningful academic contribution. The city’s unique blend of historic academic tradition (home to Nobel laureates like Max von Laue and Paul Scherrer) and modern technological infrastructure creates an irreplaceable environment where theoretical breakthroughs rapidly translate into real-world impact. I have actively prepared for this cultural immersion through courses on Swiss research ethics, networking with current ETH researchers via LinkedIn, and participating in Zurich’s "Science &amp; Society" public lecture series. I understand that success here requires both technical excellence and respect for Switzerland’s collaborative academic traditions—traits I have consistently demonstrated in my work.</w:t>
      </w:r>
    </w:p>
    <w:p>
      <w:pPr>
        <w:pStyle w:val="BodyText"/>
      </w:pPr>
      <w:r>
        <w:t xml:space="preserve">I am confident that my methodological expertise, proactive approach to interdisciplinary collaboration, and deep alignment with ETH Zurich's research vision position me to make immediate contributions to your team. The opportunity to learn from Dr. Müller’s pioneering group at the Institute for Advanced Studies would be a pivotal step in my career as an academic researcher—precisely where I aim to cultivate the expertise needed for future leadership roles in Switzerland’s scientific community.</w:t>
      </w:r>
    </w:p>
    <w:p>
      <w:pPr>
        <w:pStyle w:val="BodyText"/>
      </w:pPr>
      <w:r>
        <w:t xml:space="preserve">Thank you for considering my application. I have attached my curriculum vitae, thesis abstract, and letters of recommendation from Prof. Jean-Pierre Laurent (University of Geneva) and Dr. Anja Fischer (Geneva Neuroscience Center) for your review. I welcome the opportunity to discuss how my background in computational neuroscience research aligns with ETH Zurich’s strategic goals during an interview at your earliest convenience.</w:t>
      </w:r>
    </w:p>
    <w:p>
      <w:pPr>
        <w:pStyle w:val="BodyText"/>
      </w:pPr>
      <w:r>
        <w:t xml:space="preserve">Sincerely,</w:t>
      </w:r>
    </w:p>
    <w:p>
      <w:pPr>
        <w:pStyle w:val="BodyText"/>
      </w:pPr>
      <w:r>
        <w:rPr>
          <w:bCs/>
          <w:b/>
        </w:rPr>
        <w:t xml:space="preserve">Clara Dubois</w:t>
      </w:r>
    </w:p>
    <w:p>
      <w:pPr>
        <w:pStyle w:val="BodyText"/>
      </w:pPr>
      <w:r>
        <w:t xml:space="preserve">Master of Science Candidate in Computational Biology</w:t>
      </w:r>
    </w:p>
    <w:p>
      <w:pPr>
        <w:pStyle w:val="BodyText"/>
      </w:pPr>
      <w:r>
        <w:t xml:space="preserve">University of Geneva, Switzerland</w:t>
      </w:r>
    </w:p>
    <w:p>
      <w:pPr>
        <w:pStyle w:val="BodyText"/>
      </w:pPr>
      <w:r>
        <w:t xml:space="preserve">Email: clara.dubois@unige.ch | Phone: +41 79 123 4567</w:t>
      </w:r>
    </w:p>
    <w:p>
      <w:pPr>
        <w:pStyle w:val="BodyText"/>
      </w:pPr>
      <w:r>
        <w:t xml:space="preserve">Word Count: 862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Zurich</dc:title>
  <dc:creator/>
  <dc:language>en</dc:language>
  <cp:keywords/>
  <dcterms:created xsi:type="dcterms:W3CDTF">2026-07-23T18:15:55Z</dcterms:created>
  <dcterms:modified xsi:type="dcterms:W3CDTF">2026-07-23T18:15:55Z</dcterms:modified>
</cp:coreProperties>
</file>

<file path=docProps/custom.xml><?xml version="1.0" encoding="utf-8"?>
<Properties xmlns="http://schemas.openxmlformats.org/officeDocument/2006/custom-properties" xmlns:vt="http://schemas.openxmlformats.org/officeDocument/2006/docPropsVTypes"/>
</file>