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University</w:t>
      </w:r>
      <w:r>
        <w:t xml:space="preserve"> </w:t>
      </w:r>
      <w:r>
        <w:t xml:space="preserve">of</w:t>
      </w:r>
      <w:r>
        <w:t xml:space="preserve"> </w:t>
      </w:r>
      <w:r>
        <w:t xml:space="preserve">Birmingham</w:t>
      </w:r>
    </w:p>
    <w:bookmarkStart w:id="20" w:name="Xe3f9009924c4c06eb621b4c3372aec54616da79"/>
    <w:p>
      <w:pPr>
        <w:pStyle w:val="Heading1"/>
      </w:pPr>
      <w:r>
        <w:t xml:space="preserve">Internship Application Letter for Academic Researcher Position</w:t>
      </w:r>
    </w:p>
    <w:p>
      <w:pPr>
        <w:pStyle w:val="FirstParagraph"/>
      </w:pPr>
      <w:r>
        <w:t xml:space="preserve">Application to the University of Birmingham, United Kingdom Birmingham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School of Social Policy</w:t>
      </w:r>
      <w:r>
        <w:br/>
      </w:r>
      <w:r>
        <w:t xml:space="preserve">University of Birmingham</w:t>
      </w:r>
      <w:r>
        <w:br/>
      </w:r>
      <w:r>
        <w:t xml:space="preserve">Edgbaston, Birmingham B15 2TT</w:t>
      </w:r>
      <w:r>
        <w:br/>
      </w:r>
      <w:r>
        <w:t xml:space="preserve">United Kingdom</w:t>
      </w:r>
    </w:p>
    <w:p>
      <w:pPr>
        <w:pStyle w:val="BodyText"/>
      </w:pPr>
      <w:r>
        <w:t xml:space="preserve">Dear Hiring Committee,</w:t>
      </w:r>
    </w:p>
    <w:p>
      <w:pPr>
        <w:pStyle w:val="BodyText"/>
      </w:pPr>
      <w:r>
        <w:t xml:space="preserve">It is with profound enthusiasm and meticulous preparation that I submit my application for the Academic Researcher Internship position within the School of Social Policy at the University of Birmingham, a premier institution situated in the vibrant heart of United Kingdom Birmingham. As a final-year undergraduate student completing my BSc (Hons) in Sociology with First-Class Honours at the University of Manchester, I have dedicated my academic journey to understanding complex socio-economic dynamics—particularly health inequalities and urban sustainability—which align precisely with the University of Birmingham’s strategic research priorities as outlined in their</w:t>
      </w:r>
      <w:r>
        <w:t xml:space="preserve"> </w:t>
      </w:r>
      <w:r>
        <w:rPr>
          <w:iCs/>
          <w:i/>
        </w:rPr>
        <w:t xml:space="preserve">Research Strategy 2025</w:t>
      </w:r>
      <w:r>
        <w:t xml:space="preserve">. This internship represents not merely a professional opportunity, but a crucial step in my trajectory toward contributing meaningfully to evidence-based policy development within the United Kingdom’s academic ecosystem.</w:t>
      </w:r>
    </w:p>
    <w:p>
      <w:pPr>
        <w:pStyle w:val="BodyText"/>
      </w:pPr>
      <w:r>
        <w:t xml:space="preserve">My academic foundation has been rigorously built upon empirical research methodologies. In my undergraduate thesis, I conducted an original mixed-methods investigation into access to mental health services among Birmingham’s underserved communities, utilizing quantitative analysis of NHS Digital datasets and qualitative interviews with 47 participants across five BCUHB (Birmingham City University Hospitals) trusts. This project required advanced proficiency in NVivo for thematic analysis and SPSS for regression modelling—a skillset I further honed during a summer research placement at the Centre for Regional Economic and Social Research (CRESR) at Sheffield Hallam University, where I co-authored a working paper on post-pandemic economic recovery patterns. Critically, my work directly intersected with Birmingham’s own</w:t>
      </w:r>
      <w:r>
        <w:t xml:space="preserve"> </w:t>
      </w:r>
      <w:r>
        <w:rPr>
          <w:iCs/>
          <w:i/>
        </w:rPr>
        <w:t xml:space="preserve">Sustainability Institute</w:t>
      </w:r>
      <w:r>
        <w:t xml:space="preserve"> </w:t>
      </w:r>
      <w:r>
        <w:t xml:space="preserve">initiatives and the city’s</w:t>
      </w:r>
      <w:r>
        <w:t xml:space="preserve"> </w:t>
      </w:r>
      <w:r>
        <w:rPr>
          <w:iCs/>
          <w:i/>
        </w:rPr>
        <w:t xml:space="preserve">Local Health &amp; Care Plan</w:t>
      </w:r>
      <w:r>
        <w:t xml:space="preserve">, demonstrating my capacity to contextualise research within the specific socio-political landscape of United Kingdom Birmingham.</w:t>
      </w:r>
    </w:p>
    <w:p>
      <w:pPr>
        <w:pStyle w:val="BodyText"/>
      </w:pPr>
      <w:r>
        <w:t xml:space="preserve">What compels me most about this Academic Researcher Internship is your School’s pioneering work on the</w:t>
      </w:r>
      <w:r>
        <w:t xml:space="preserve"> </w:t>
      </w:r>
      <w:r>
        <w:rPr>
          <w:iCs/>
          <w:i/>
        </w:rPr>
        <w:t xml:space="preserve">Healthy Cities, Healthy Lives</w:t>
      </w:r>
      <w:r>
        <w:t xml:space="preserve"> </w:t>
      </w:r>
      <w:r>
        <w:t xml:space="preserve">programme—a project directly addressing health disparities in Midlands communities, including Birmingham. I have closely followed Professor Jane Smith’s recent publication in the</w:t>
      </w:r>
      <w:r>
        <w:t xml:space="preserve"> </w:t>
      </w:r>
      <w:r>
        <w:rPr>
          <w:iCs/>
          <w:i/>
        </w:rPr>
        <w:t xml:space="preserve">Journal of Urban Health</w:t>
      </w:r>
      <w:r>
        <w:t xml:space="preserve">, which examines how community-led interventions reduce asthma rates in deprived urban areas; this research is precisely the kind of impactful, policy-responsive work I aspire to support. The opportunity to contribute to ongoing data collection for your upcoming AHRC-funded project on</w:t>
      </w:r>
      <w:r>
        <w:t xml:space="preserve"> </w:t>
      </w:r>
      <w:r>
        <w:rPr>
          <w:iCs/>
          <w:i/>
        </w:rPr>
        <w:t xml:space="preserve">"Digital Inclusion and Ageing Populations in Post-Industrial Cities"</w:t>
      </w:r>
      <w:r>
        <w:t xml:space="preserve"> </w:t>
      </w:r>
      <w:r>
        <w:t xml:space="preserve">would allow me to apply my technical skills while learning from world-class researchers at the very epicentre of UK social science innovation. I am particularly drawn to how your team integrates academic rigor with tangible community engagement—a methodology that mirrors my own commitment to ethical, applied research.</w:t>
      </w:r>
    </w:p>
    <w:p>
      <w:pPr>
        <w:pStyle w:val="BodyText"/>
      </w:pPr>
      <w:r>
        <w:t xml:space="preserve">Beyond technical competencies, I possess the collaborative mindset essential for thriving within Birmingham’s interdisciplinary research culture. As a student representative on my university’s Research Ethics Committee, I facilitated discussions between 15+ academic supervisors and 200+ students to streamline ethical review processes—a role demanding active listening, diplomatic communication, and procedural precision. Furthermore, my volunteer work with Birmingham-based charity</w:t>
      </w:r>
      <w:r>
        <w:t xml:space="preserve"> </w:t>
      </w:r>
      <w:r>
        <w:rPr>
          <w:iCs/>
          <w:i/>
        </w:rPr>
        <w:t xml:space="preserve">Community Connect</w:t>
      </w:r>
      <w:r>
        <w:t xml:space="preserve"> </w:t>
      </w:r>
      <w:r>
        <w:t xml:space="preserve">(where I designed survey protocols for a food poverty project serving 300+ households) honed my ability to navigate sensitive community contexts while maintaining academic objectivity. I understand that effective research in United Kingdom Birmingham requires not just intellectual capacity, but cultural sensitivity and institutional awareness—qualities I have actively cultivated through immersive local engagement.</w:t>
      </w:r>
    </w:p>
    <w:p>
      <w:pPr>
        <w:pStyle w:val="BodyText"/>
      </w:pPr>
      <w:r>
        <w:t xml:space="preserve">I am fully prepared to contribute immediately upon starting this internship. My technical toolkit includes advanced proficiency in R (with experience using tidyverse for data wrangling), Python (for web scraping of policy documents), and qualitative software (MAXQDA). I have also completed the University of Birmingham’s</w:t>
      </w:r>
      <w:r>
        <w:t xml:space="preserve"> </w:t>
      </w:r>
      <w:r>
        <w:rPr>
          <w:iCs/>
          <w:i/>
        </w:rPr>
        <w:t xml:space="preserve">Research Data Management</w:t>
      </w:r>
      <w:r>
        <w:t xml:space="preserve"> </w:t>
      </w:r>
      <w:r>
        <w:t xml:space="preserve">short course through FutureLearn, demonstrating my proactive commitment to adhering to UKRI standards. Crucially, I am eligible for a Tier 4 Student visa and can commence the internship without delay in September 2024—ensuring minimal disruption to your team’s project timelines. While I have no prior formal publication record (as expected for an intern), my research output has already influenced student-led policy briefs adopted by Birmingham City Council’s Community Wellbeing Department, proving my capacity to translate academic insights into actionable outcomes.</w:t>
      </w:r>
    </w:p>
    <w:p>
      <w:pPr>
        <w:pStyle w:val="BodyText"/>
      </w:pPr>
      <w:r>
        <w:t xml:space="preserve">The University of Birmingham’s location in the heart of United Kingdom Birmingham is not merely a geographic detail but a strategic advantage for this internship. The city’s rich tapestry of community organisations, NHS trusts, and local government bodies provides an unparalleled living laboratory for social research—exactly the context needed to ground academic inquiry in real-world impact. I am eager to leverage Birmingham’s unique research infrastructure: from the</w:t>
      </w:r>
      <w:r>
        <w:t xml:space="preserve"> </w:t>
      </w:r>
      <w:r>
        <w:rPr>
          <w:iCs/>
          <w:i/>
        </w:rPr>
        <w:t xml:space="preserve">Birmingham Women’s &amp; Children’s Hospital</w:t>
      </w:r>
      <w:r>
        <w:t xml:space="preserve">’s clinical databases to the</w:t>
      </w:r>
      <w:r>
        <w:t xml:space="preserve"> </w:t>
      </w:r>
      <w:r>
        <w:rPr>
          <w:iCs/>
          <w:i/>
        </w:rPr>
        <w:t xml:space="preserve">City Council’s Open Data Portal</w:t>
      </w:r>
      <w:r>
        <w:t xml:space="preserve">, all while learning from academics who understand that meaningful research must serve the city it studies.</w:t>
      </w:r>
    </w:p>
    <w:p>
      <w:pPr>
        <w:pStyle w:val="BodyText"/>
      </w:pPr>
      <w:r>
        <w:t xml:space="preserve">In closing, I am confident that my blend of methodological expertise, community-engaged experience, and deep familiarity with Birmingham’s research landscape positions me to become an immediate asset to your team. I have attached my CV for further detail on my academic projects and technical competencies. Thank you for considering this application; I welcome the opportunity to discuss how my skills align with your current research needs during an interview at your earliest convenience.</w:t>
      </w:r>
    </w:p>
    <w:p>
      <w:pPr>
        <w:pStyle w:val="BodyText"/>
      </w:pPr>
      <w:r>
        <w:t xml:space="preserve">Sincerely,</w:t>
      </w:r>
    </w:p>
    <w:p>
      <w:pPr>
        <w:pStyle w:val="BodyText"/>
      </w:pPr>
      <w:r>
        <w:t xml:space="preserve">[Your Full Name]</w:t>
      </w:r>
    </w:p>
    <w:p>
      <w:pPr>
        <w:pStyle w:val="BodyText"/>
      </w:pPr>
      <w:r>
        <w:t xml:space="preserve">*Word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 - University of Birmingham</dc:title>
  <dc:creator/>
  <dc:language>en</dc:language>
  <cp:keywords/>
  <dcterms:created xsi:type="dcterms:W3CDTF">2026-07-23T10:48:44Z</dcterms:created>
  <dcterms:modified xsi:type="dcterms:W3CDTF">2026-07-23T10:48:44Z</dcterms:modified>
</cp:coreProperties>
</file>

<file path=docProps/custom.xml><?xml version="1.0" encoding="utf-8"?>
<Properties xmlns="http://schemas.openxmlformats.org/officeDocument/2006/custom-properties" xmlns:vt="http://schemas.openxmlformats.org/officeDocument/2006/docPropsVTypes"/>
</file>