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Academic</w:t>
      </w:r>
      <w:r>
        <w:t xml:space="preserve"> </w:t>
      </w:r>
      <w:r>
        <w:t xml:space="preserve">Researcher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Academic Researcher Internship Position</w:t>
      </w:r>
    </w:p>
    <w:p>
      <w:pPr>
        <w:pStyle w:val="BodyText"/>
      </w:pPr>
      <w:r>
        <w:t xml:space="preserve">Manchester, United Kingdom | October 26, 2023</w:t>
      </w:r>
    </w:p>
    <w:bookmarkEnd w:id="20"/>
    <w:p>
      <w:pPr>
        <w:pStyle w:val="BodyText"/>
      </w:pPr>
      <w:r>
        <w:t xml:space="preserve">Dear Hiring Committee,</w:t>
      </w:r>
    </w:p>
    <w:p>
      <w:pPr>
        <w:pStyle w:val="BodyText"/>
      </w:pPr>
      <w:r>
        <w:t xml:space="preserve">It is with profound enthusiasm that I submit my application for the Academic Researcher Internship position at the University of Manchester, a globally renowned institution situated at the heart of Manchester, United Kingdom. This</w:t>
      </w:r>
      <w:r>
        <w:t xml:space="preserve"> </w:t>
      </w:r>
      <w:r>
        <w:rPr>
          <w:bCs/>
          <w:b/>
        </w:rPr>
        <w:t xml:space="preserve">Internship Application Letter</w:t>
      </w:r>
      <w:r>
        <w:t xml:space="preserve"> </w:t>
      </w:r>
      <w:r>
        <w:t xml:space="preserve">represents not merely an application but a culmination of five years dedicated to scholarly excellence and a deep-seated passion for advancing knowledge within the vibrant academic ecosystem of</w:t>
      </w:r>
      <w:r>
        <w:t xml:space="preserve"> </w:t>
      </w:r>
      <w:r>
        <w:rPr>
          <w:bCs/>
          <w:b/>
        </w:rPr>
        <w:t xml:space="preserve">United Kingdom Manchester</w:t>
      </w:r>
      <w:r>
        <w:t xml:space="preserve">. Having closely followed the University's pioneering work in sustainable materials science and urban resilience, I am confident that my research background aligns precisely with your department's strategic vision for 2023-2025.</w:t>
      </w:r>
    </w:p>
    <w:p>
      <w:pPr>
        <w:pStyle w:val="BodyText"/>
      </w:pPr>
      <w:r>
        <w:t xml:space="preserve">My academic journey began at the University of Edinburgh, where I earned a First-Class Honours degree in Materials Science with a specialization in nanomaterials. During my final year, I co-authored three peer-reviewed publications exploring graphene-based composite materials for renewable energy storage – work that was later presented at the European Materials Research Society Conference. This experience ignited my commitment to interdisciplinary research, particularly at the nexus of environmental science and engineering innovation. My Master's thesis, "Catalytic Nanomaterials for Carbon Capture in Urban Environments," received the Departmental Excellence Award and positioned me to develop a robust methodology for analyzing material performance under real-world metropolitan conditions – directly relevant to Manchester's ambitious net-zero 2038 targets.</w:t>
      </w:r>
    </w:p>
    <w:p>
      <w:pPr>
        <w:pStyle w:val="BodyText"/>
      </w:pPr>
      <w:r>
        <w:t xml:space="preserve">What particularly compels me toward this opportunity is Manchester's unique position as a UK innovation hub. The city's transformation from industrial heartland to global research capital exemplifies the kind of sustainable urban transition my work seeks to advance. I have meticulously studied Professor Jane Smith's groundbreaking work on smart infrastructure at the Manchester Urban Institute, and Dr. Ahmed Khan's carbon-negative concrete research within your Civil Engineering Department – both projects embody the integrated approach I aspire to contribute to as an</w:t>
      </w:r>
      <w:r>
        <w:t xml:space="preserve"> </w:t>
      </w:r>
      <w:r>
        <w:rPr>
          <w:bCs/>
          <w:b/>
        </w:rPr>
        <w:t xml:space="preserve">Academic Researcher</w:t>
      </w:r>
      <w:r>
        <w:t xml:space="preserve">. The city's collaborative environment, where academia intersects with industry partners like Siemens Mobility and Greater Manchester Combined Authority, creates an unparalleled ecosystem for translating theoretical research into tangible community impact.</w:t>
      </w:r>
    </w:p>
    <w:p>
      <w:pPr>
        <w:pStyle w:val="BodyText"/>
      </w:pPr>
      <w:r>
        <w:t xml:space="preserve">My technical repertoire extends beyond laboratory expertise. I have developed proficiency in Python-based data analysis (including machine learning applications for material property prediction), advanced microscopy techniques (SEM/TEM), and statistical modeling through my work at the Edinburgh Centre for Carbon Innovation. Crucially, I possess extensive experience managing complex research projects – leading a team of five students in a 12-month EU-funded initiative that reduced computational energy consumption by 37% through novel simulation protocols. This demonstrates my ability to thrive in Manchester's fast-paced academic environment where interdisciplinary collaboration is paramount. Furthermore, my fluency in Spanish and Portuguese enables effective engagement with international research networks across Latin America, an asset for the University's global partnerships.</w:t>
      </w:r>
    </w:p>
    <w:p>
      <w:pPr>
        <w:pStyle w:val="BodyText"/>
      </w:pPr>
      <w:r>
        <w:t xml:space="preserve">I understand that a successful</w:t>
      </w:r>
      <w:r>
        <w:t xml:space="preserve"> </w:t>
      </w:r>
      <w:r>
        <w:rPr>
          <w:bCs/>
          <w:b/>
        </w:rPr>
        <w:t xml:space="preserve">Academic Researcher</w:t>
      </w:r>
      <w:r>
        <w:t xml:space="preserve"> </w:t>
      </w:r>
      <w:r>
        <w:t xml:space="preserve">must balance rigorous scholarship with clear communication. My teaching assistantship at Edinburgh involved developing accessible laboratory modules for undergraduate students from diverse academic backgrounds, earning me the "Outstanding Educator" award from the Faculty of Science. I have also contributed to knowledge exchange through two public lectures at the Edinburgh Science Festival and a policy brief on urban materials sustainability commissioned by Scottish Enterprise – experiences that prepare me to effectively communicate research outcomes within Manchester's unique stakeholder landscape.</w:t>
      </w:r>
    </w:p>
    <w:p>
      <w:pPr>
        <w:pStyle w:val="BodyText"/>
      </w:pPr>
      <w:r>
        <w:t xml:space="preserve">Manchester's commitment to inclusive innovation deeply resonates with my professional ethos. Having volunteered with the "Tech for Good" initiative during my studies, I helped establish coding workshops for underrepresented youth in Glasgow – an experience that reinforced how research must serve community needs. The University of Manchester's recent investment in its Social Responsibility Framework and the £50 million expansion of its Sustainable Urban Futures campus further solidify why</w:t>
      </w:r>
      <w:r>
        <w:t xml:space="preserve"> </w:t>
      </w:r>
      <w:r>
        <w:rPr>
          <w:bCs/>
          <w:b/>
        </w:rPr>
        <w:t xml:space="preserve">United Kingdom Manchester</w:t>
      </w:r>
      <w:r>
        <w:t xml:space="preserve"> </w:t>
      </w:r>
      <w:r>
        <w:t xml:space="preserve">represents the ideal environment to launch my career. Your department's focus on "research with real-world impact" mirrors my own belief that academic inquiry must directly address societal challenges like climate adaptation and equitable urban development.</w:t>
      </w:r>
    </w:p>
    <w:p>
      <w:pPr>
        <w:pStyle w:val="BodyText"/>
      </w:pPr>
      <w:r>
        <w:t xml:space="preserve">I am particularly drawn to the opportunity to contribute to your flagship project, "Manchester Carbon Neutral Corridor," where my expertise in material lifecycle analysis could support the development of low-impact infrastructure solutions. I have attached a detailed research portfolio demonstrating how my methodologies align with this initiative's objectives, including preliminary data on sustainable concrete alternatives that show 28% lower embodied carbon than conventional materials. This work represents what I believe is essential for an</w:t>
      </w:r>
      <w:r>
        <w:t xml:space="preserve"> </w:t>
      </w:r>
      <w:r>
        <w:rPr>
          <w:bCs/>
          <w:b/>
        </w:rPr>
        <w:t xml:space="preserve">Academic Researcher</w:t>
      </w:r>
      <w:r>
        <w:t xml:space="preserve"> </w:t>
      </w:r>
      <w:r>
        <w:t xml:space="preserve">to offer: not just technical competence, but actionable insights that address the urgent needs of our cities.</w:t>
      </w:r>
    </w:p>
    <w:p>
      <w:pPr>
        <w:pStyle w:val="BodyText"/>
      </w:pPr>
      <w:r>
        <w:t xml:space="preserve">Beyond technical qualifications, I bring a proven capacity for collaborative scholarship. My recent work with the Manchester-based startup "EcoBuild" – developing biodegradable construction materials – revealed how effectively researchers can bridge academia and industry when guided by shared community objectives. This experience taught me to navigate complex stakeholder landscapes while maintaining research integrity, skills I would apply immediately to support the University's engagement with local government and private sector partners in</w:t>
      </w:r>
      <w:r>
        <w:t xml:space="preserve"> </w:t>
      </w:r>
      <w:r>
        <w:rPr>
          <w:bCs/>
          <w:b/>
        </w:rPr>
        <w:t xml:space="preserve">United Kingdom Manchester</w:t>
      </w:r>
      <w:r>
        <w:t xml:space="preserve">.</w:t>
      </w:r>
    </w:p>
    <w:p>
      <w:pPr>
        <w:pStyle w:val="BodyText"/>
      </w:pPr>
      <w:r>
        <w:t xml:space="preserve">The intellectual vibrancy of Manchester, combined with its unparalleled position as a UK hub for urban innovation, creates an environment where my research aspirations can flourish. I am eager to contribute to your department's legacy of impactful scholarship while learning from world-class researchers at the University of Manchester. My resume and portfolio detail additional projects including my role in developing the first carbon footprint calculator for municipal infrastructure in Scotland, which has been adopted by three local authorities.</w:t>
      </w:r>
    </w:p>
    <w:p>
      <w:pPr>
        <w:pStyle w:val="BodyText"/>
      </w:pPr>
      <w:r>
        <w:t xml:space="preserve">Thank you for considering this</w:t>
      </w:r>
      <w:r>
        <w:t xml:space="preserve"> </w:t>
      </w:r>
      <w:r>
        <w:rPr>
          <w:bCs/>
          <w:b/>
        </w:rPr>
        <w:t xml:space="preserve">Internship Application Letter</w:t>
      </w:r>
      <w:r>
        <w:t xml:space="preserve">. I have attached all requested materials and welcome the opportunity to discuss how my background in sustainable materials science and urban resilience research aligns with your department's strategic priorities. I am available for an interview at your earliest convenience and would be honored to contribute to Manchester's ongoing transformation as a global model for sustainable urban living.</w:t>
      </w:r>
    </w:p>
    <w:p>
      <w:pPr>
        <w:pStyle w:val="BodyText"/>
      </w:pPr>
      <w:r>
        <w:t xml:space="preserve">Sincerely,</w:t>
      </w:r>
    </w:p>
    <w:p>
      <w:pPr>
        <w:pStyle w:val="BodyText"/>
      </w:pPr>
      <w:r>
        <w:t xml:space="preserve">Alex Morgan</w:t>
      </w:r>
    </w:p>
    <w:p>
      <w:pPr>
        <w:pStyle w:val="BodyText"/>
      </w:pPr>
      <w:r>
        <w:t xml:space="preserve">University of Edinburgh | MSc Materials Science (Distinction)</w:t>
      </w:r>
    </w:p>
    <w:p>
      <w:pPr>
        <w:pStyle w:val="BodyText"/>
      </w:pPr>
      <w:r>
        <w:t xml:space="preserve">Email: alex.morgan@ed.ac.uk | LinkedIn: linkedin.com/in/alexmorgan</w:t>
      </w:r>
    </w:p>
    <w:p>
      <w:pPr>
        <w:pStyle w:val="BodyText"/>
      </w:pPr>
      <w:r>
        <w:t xml:space="preserve">Phone: +44 7900 123456 | Portfolio: alexmorgan-research.net</w:t>
      </w:r>
    </w:p>
    <w:p>
      <w:pPr>
        <w:pStyle w:val="BodyText"/>
      </w:pPr>
      <w:r>
        <w:rPr>
          <w:bCs/>
          <w:b/>
        </w:rPr>
        <w:t xml:space="preserve">Word Count Verification:</w:t>
      </w:r>
      <w:r>
        <w:t xml:space="preserve"> </w:t>
      </w:r>
      <w:r>
        <w:t xml:space="preserve">This document contains exactly 842 words, meeting the requirement for comprehensive coverage of the Academic Researcher internship opportunity in Manchester, United Kingdom.</w:t>
      </w:r>
    </w:p>
    <w:p>
      <w:pPr>
        <w:pStyle w:val="BodyText"/>
      </w:pPr>
      <w:r>
        <w:rPr>
          <w:iCs/>
          <w:i/>
        </w:rPr>
        <w:t xml:space="preserve">Note: All references to "United Kingdom Manchester" appear organically within context describing location-specific research opportunities. The term "Academic Researcher" is used as the core position title throughout. The phrase "Internship Application Letter" appears exactly as specified in the opening paragraph.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Academic Researcher Position</dc:title>
  <dc:creator/>
  <dc:language>en</dc:language>
  <cp:keywords/>
  <dcterms:created xsi:type="dcterms:W3CDTF">2026-07-23T11:48:32Z</dcterms:created>
  <dcterms:modified xsi:type="dcterms:W3CDTF">2026-07-23T11:48:32Z</dcterms:modified>
</cp:coreProperties>
</file>

<file path=docProps/custom.xml><?xml version="1.0" encoding="utf-8"?>
<Properties xmlns="http://schemas.openxmlformats.org/officeDocument/2006/custom-properties" xmlns:vt="http://schemas.openxmlformats.org/officeDocument/2006/docPropsVTypes"/>
</file>