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Frankfurt</w:t>
      </w:r>
    </w:p>
    <w:bookmarkStart w:id="20" w:name="X53b3719b53d4b76ac8b1500110f8c66956af665"/>
    <w:p>
      <w:pPr>
        <w:pStyle w:val="Heading1"/>
      </w:pPr>
      <w:r>
        <w:t xml:space="preserve">Internship Application Letter: Accountant Internship Opportunity in Germany Frankfurt</w:t>
      </w:r>
    </w:p>
    <w:p>
      <w:pPr>
        <w:pStyle w:val="FirstParagraph"/>
      </w:pPr>
      <w:r>
        <w:t xml:space="preserve">Dear Hiring Manager,</w:t>
      </w:r>
    </w:p>
    <w:p>
      <w:pPr>
        <w:pStyle w:val="BodyText"/>
      </w:pPr>
      <w:r>
        <w:t xml:space="preserve">I am writing to express my enthusiastic interest in the Accountant Internship position at [Company Name] within your esteemed finance department, as advertised on LinkedIn/Company Website. As a highly motivated and detail-oriented Accounting student at the University of Frankfurt am Main with a profound passion for financial excellence, I have meticulously aligned my academic pursuits, practical skills, and professional aspirations to contribute meaningfully to Germany’s financial capital—Frankfurt—and specifically to your organization’s strategic objectives. This Internship Application Letter serves as both my formal submission and a testament to my readiness to excel in the dynamic accounting landscape of Germany Frankfurt.</w:t>
      </w:r>
    </w:p>
    <w:p>
      <w:pPr>
        <w:pStyle w:val="BodyText"/>
      </w:pPr>
      <w:r>
        <w:t xml:space="preserve">Germany Frankfurt stands not merely as a geographical location but as the pulsating heart of European finance, home to the European Central Bank, Deutsche Börse, and numerous global financial institutions. My decision to pursue this internship in Germany’s premier financial hub is driven by an unwavering commitment to understand and operate within the sophisticated ecosystem that defines Frankfurt’s accounting standards and business practices. Having completed coursework focused on German Commercial Law (Handelsgesetzbuch), International Financial Reporting Standards (IFRS), and Corporate Taxation under EU frameworks, I have cultivated a nuanced understanding of how local regulations shape financial reporting in Germany Frankfurt. My academic projects, including a semester-long case study analyzing the consolidation practices of a DAX-listed firm headquartered in Frankfurt, underscored my ability to apply theoretical knowledge to real-world scenarios prevalent in this market.</w:t>
      </w:r>
    </w:p>
    <w:p>
      <w:pPr>
        <w:pStyle w:val="BodyText"/>
      </w:pPr>
      <w:r>
        <w:t xml:space="preserve">As an Accountant-in-training, I have developed robust technical competencies directly relevant to your internship requirements. My proficiency extends beyond basic bookkeeping: I am adept at using SAP Financials (through university certification), Excel for complex financial modeling and data analysis (including Power Query and PivotTables), and QuickBooks Online. During my part-time role as a Junior Bookkeeper at a Frankfurt-based SME, I managed accounts payable/receivable for 150+ clients, reconciled monthly bank statements with 99% accuracy, and assisted in preparing VAT returns compliant with German tax laws (Umsatzsteuergesetz). This experience honed my ability to navigate the intricate interplay between local compliance and international financial norms—critical for success in Germany Frankfurt’s multinational corporate environment.</w:t>
      </w:r>
    </w:p>
    <w:p>
      <w:pPr>
        <w:pStyle w:val="BodyText"/>
      </w:pPr>
      <w:r>
        <w:t xml:space="preserve">What distinguishes me is not only my technical skillset but also my deep cultural and linguistic alignment with Germany’s professional landscape. I hold a C1-level German language certification (Goethe-Zertifikat) and routinely conduct business communications in German, ensuring seamless integration into your team. For instance, I recently translated a financial analysis report from English to German for an international client of the firm where I interned, eliminating communication barriers during critical audit procedures. This fluency enables me to engage authentically with colleagues, clients, and regulatory bodies—a non-negotiable asset for any Accountant operating in Germany Frankfurt.</w:t>
      </w:r>
    </w:p>
    <w:p>
      <w:pPr>
        <w:pStyle w:val="BodyText"/>
      </w:pPr>
      <w:r>
        <w:t xml:space="preserve">Moreover, my academic journey at the University of Frankfurt am Main has immersed me in the city’s financial ecosystem. I actively participated in the "Frankfurt Finance Network" student society, attending lectures by executives from Commerzbank and KfW on evolving trends like ESG reporting under German sustainability laws (ESG-Reporting Ordinance). I also volunteered as a finance tutor for international students, explaining complex concepts like Bilanzierung nach HGB (German GAAP) in accessible terms—further reinforcing my grasp of local standards. These experiences have instilled in me a genuine appreciation for how Frankfurt’s unique position as Europe’s financial nerve center shapes accounting best practices across the continent.</w:t>
      </w:r>
    </w:p>
    <w:p>
      <w:pPr>
        <w:pStyle w:val="BodyText"/>
      </w:pPr>
      <w:r>
        <w:t xml:space="preserve">I am acutely aware that Germany Frankfurt’s accounting sector demands precision, ethical rigor, and forward-thinking. My approach to financial work is guided by these principles: I meticulously verify data entries to prevent errors that could impact stakeholder trust, advocate for transparent reporting aligned with both German law and international standards (such as the EU Taxonomy Regulation), and proactively seek opportunities to optimize processes—like automating routine reconciliations using VBA scripts during my university internship. In a recent team project simulating an internal audit at a Frankfurt-based manufacturing firm, I identified €12K in recurring understatements through systematic data analysis, demonstrating my commitment to adding immediate value.</w:t>
      </w:r>
    </w:p>
    <w:p>
      <w:pPr>
        <w:pStyle w:val="BodyText"/>
      </w:pPr>
      <w:r>
        <w:t xml:space="preserve">My aspiration is to contribute to [Company Name]’s legacy of excellence while learning from industry veterans who shape Germany’s financial landscape. I am particularly drawn to your company’s innovative work in [mention a specific project, service, or value—e.g., "digital transformation of financial controls" or "sustainable finance initiatives"], as it mirrors my own interest in the intersection of technology and accounting integrity. Frankfurt is more than a city to me; it is the stage where I intend to launch my career as an Accountant who not only meets but elevates industry benchmarks.</w:t>
      </w:r>
    </w:p>
    <w:p>
      <w:pPr>
        <w:pStyle w:val="BodyText"/>
      </w:pPr>
      <w:r>
        <w:t xml:space="preserve">I am confident that my academic background, practical experience, cultural fluency, and fervent dedication to Germany’s financial excellence make me an ideal candidate for this internship. I have attached my resume for your detailed review and welcome the opportunity to discuss how my skills can support [Company Name]’s objectives during a brief interview at your earliest convenience. Thank you for considering my Internship Application Letter—my eagerness to contribute to Frankfurt’s financial community is matched only by my respect for [Company Name]’s reputation as a leader in the field.</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Frankfurt</dc:title>
  <dc:creator/>
  <cp:keywords/>
  <dcterms:created xsi:type="dcterms:W3CDTF">2025-12-09T13:38:26Z</dcterms:created>
  <dcterms:modified xsi:type="dcterms:W3CDTF">2025-12-09T13:38:26Z</dcterms:modified>
</cp:coreProperties>
</file>

<file path=docProps/custom.xml><?xml version="1.0" encoding="utf-8"?>
<Properties xmlns="http://schemas.openxmlformats.org/officeDocument/2006/custom-properties" xmlns:vt="http://schemas.openxmlformats.org/officeDocument/2006/docPropsVTypes"/>
</file>