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Internship Application Letter for the Aerospace Engineer Intern position at [Company Name], a premier aerospace innovator headquartered in Canada Toronto. As a final-year Aerospace Engineering student at the University of Toronto with an unwavering commitment to advancing aerospace technology, I have meticulously aligned my academic trajectory and technical skills with the dynamic ecosystem of Canada’s aerospace sector—a field where Toronto serves as a strategic nexus for global innovation.</w:t>
      </w:r>
    </w:p>
    <w:p>
      <w:pPr>
        <w:pStyle w:val="BodyText"/>
      </w:pPr>
      <w:r>
        <w:t xml:space="preserve">My academic journey at the University of Toronto’s Institute of Aerospace Studies has immersed me in advanced coursework spanning computational fluid dynamics, spacecraft propulsion systems, and composite materials engineering. I recently completed a capstone project titled "Optimization of UAV Wing Structures for Urban Air Mobility," where I leveraged ANSYS Fluent for aerodynamic analysis and MATLAB to develop predictive maintenance algorithms—directly mirroring the cutting-edge challenges faced by industry leaders in Canada Toronto. This project earned recognition as the top student submission in our department, underscoring my ability to deliver precise, solution-oriented engineering outcomes under rigorous academic standards.</w:t>
      </w:r>
    </w:p>
    <w:p>
      <w:pPr>
        <w:pStyle w:val="BodyText"/>
      </w:pPr>
      <w:r>
        <w:t xml:space="preserve">What distinguishes my profile is my deep immersion in Canada Toronto’s aerospace community. I have actively participated in the Toronto Aerospace Innovation Network (TAIN), attending monthly workshops hosted at the Ontario Science Centre where industry veterans from Bombardier and CAE discussed next-generation electric propulsion systems. Additionally, I volunteered with "AeroSquad," a student-run initiative that partnered with MAG Aerospace to retrofit drone systems for environmental monitoring—projects directly contributing to Canada’s national goals of sustainable aviation. These experiences cemented my understanding that Toronto isn’t merely a geographic location but the pulsating heart of Canada’s aerospace renaissance, where academic rigor converges with real-world industry challenges.</w:t>
      </w:r>
    </w:p>
    <w:p>
      <w:pPr>
        <w:pStyle w:val="BodyText"/>
      </w:pPr>
      <w:r>
        <w:t xml:space="preserve">Professionally, I possess proficiency in industry-standard tools critical to modern aerospace engineering: CATIA V6 for 3D modeling, Simulink for control system simulation, and Python for data analysis. During my co-op term at Magna Aerospace (Mississauga), I supported the development of lightweight fuselage components by implementing finite element analysis that reduced material waste by 18%. This experience taught me to navigate complex engineering workflows while adhering to CAN/CSA-Z299 standards—standards paramount for any Aerospace Engineer operating within Canada Toronto’s regulatory framework. Furthermore, my fluency in French (B2 level) positions me uniquely to collaborate with Quebec-based partners and contribute to Canada’s growing multilingual aerospace workforce.</w:t>
      </w:r>
    </w:p>
    <w:p>
      <w:pPr>
        <w:pStyle w:val="BodyText"/>
      </w:pPr>
      <w:r>
        <w:t xml:space="preserve">I am particularly drawn to [Company Name]’s pioneering work on sustainable aviation technologies, especially your recent collaboration with Transport Canada on the Urban Air Mobility Demonstration Project. As an aspiring Aerospace Engineer, I am eager to contribute my skills in computational modeling and systems integration to accelerate solutions for carbon-neutral flight—aligning perfectly with Toronto’s vision as Canada’s hub for green aerospace innovation. Your commitment to "engineering a cleaner sky" resonates deeply with my personal mission statement, forged during the 2023 Climate Innovation Summit I attended in downtown Toronto where industry leaders emphasized urban air mobility as Canada’s climate action cornerstone.</w:t>
      </w:r>
    </w:p>
    <w:p>
      <w:pPr>
        <w:pStyle w:val="BodyText"/>
      </w:pPr>
      <w:r>
        <w:t xml:space="preserve">Canada Toronto offers an unparalleled environment for aerospace professionals. The city’s strategic concentration of firms—from Bombardier’s global headquarters to emerging startups like Electra.aero—creates a synergistic ecosystem where interns gain exposure to every facet of the value chain, from R&amp;D to certification. This is vital for my development as a future Aerospace Engineer. Moreover, Canada’s Global Skills Strategy ensures seamless international talent integration—a factor I appreciate as an international student seeking to contribute long-term to Toronto’s aerospace success story. The city itself fuels innovation: its 24/7 access to world-class facilities (like the Canadian Light Source synchrotron) and collaborative spaces such as MaRS Discovery District accelerates the journey from concept to commercialization.</w:t>
      </w:r>
    </w:p>
    <w:p>
      <w:pPr>
        <w:pStyle w:val="BodyText"/>
      </w:pPr>
      <w:r>
        <w:t xml:space="preserve">My academic record reflects consistent excellence, with a 3.8/4.0 GPA in core engineering courses and leadership roles including Vice President of the University of Toronto’s AIAA Student Chapter, where I organized the "Future of Flight" conference attracting 200+ attendees from across Canada Toronto. Beyond technical skills, I bring proven adaptability: during the pandemic, I led a remote team to develop an open-source drone navigation system for disaster relief—demonstrating how engineering solutions thrive in fluid environments. This resilience is essential as Aerospace Engineers navigate the evolving demands of Canada’s aerospace industry.</w:t>
      </w:r>
    </w:p>
    <w:p>
      <w:pPr>
        <w:pStyle w:val="BodyText"/>
      </w:pPr>
      <w:r>
        <w:t xml:space="preserve">Canada Toronto represents more than a workplace location; it embodies the future I am dedicated to building. As an International Engineering Student with Canadian permanent residency, I bring immediate eligibility to work and contribute fully from day one—eliminating logistical barriers for [Company Name]. My integrated approach—combining academic excellence, hands-on industry experience, and deep cultural immersion in Toronto’s aerospace community—positions me to deliver tangible value from my first week as your Aerospace Engineer Intern.</w:t>
      </w:r>
    </w:p>
    <w:p>
      <w:pPr>
        <w:pStyle w:val="BodyText"/>
      </w:pPr>
      <w:r>
        <w:t xml:space="preserve">I have attached my resume detailing further projects, including a propulsion system design for the Canadian Space Agency’s student satellite initiative. I welcome the opportunity to discuss how my proactive mindset and technical competencies can support [Company Name]’s mission as we shape Canada Toronto’s leadership in global aerospace innovation. Thank you for considering this Internship Application Letter and my earnest interest in joining your team.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2026-07-14T15:56:36Z</dcterms:created>
  <dcterms:modified xsi:type="dcterms:W3CDTF">2026-07-14T15:56:36Z</dcterms:modified>
</cp:coreProperties>
</file>

<file path=docProps/custom.xml><?xml version="1.0" encoding="utf-8"?>
<Properties xmlns="http://schemas.openxmlformats.org/officeDocument/2006/custom-properties" xmlns:vt="http://schemas.openxmlformats.org/officeDocument/2006/docPropsVTypes"/>
</file>