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a Leading Design Firm in Kazakhstan Almaty</w:t>
      </w:r>
    </w:p>
    <w:bookmarkEnd w:id="20"/>
    <w:p>
      <w:pPr>
        <w:pStyle w:val="BodyText"/>
      </w:pPr>
      <w:r>
        <w:t xml:space="preserve">Dear Hiring Manager,</w:t>
      </w:r>
    </w:p>
    <w:p>
      <w:pPr>
        <w:pStyle w:val="BodyText"/>
      </w:pPr>
      <w:r>
        <w:t xml:space="preserve">As a passionate and technically adept architecture student deeply committed to the evolving urban landscape of Central Asia, I am writing with enthusiastic interest in the Architect Internship position at your esteemed firm in Almaty, Kazakhstan. This Internship Application Letter represents not merely a formality but a profound expression of my dedication to contributing to Kazakhstan's architectural renaissance. Having closely followed your firm's innovative projects – from the sustainable urban developments along the Koktem River to the culturally resonant residential complexes in Almaty's growing districts – I am confident that my academic training, cultural sensitivity, and vision align perfectly with your studio's mission.</w:t>
      </w:r>
    </w:p>
    <w:p>
      <w:pPr>
        <w:pStyle w:val="BodyText"/>
      </w:pPr>
      <w:r>
        <w:t xml:space="preserve">My academic journey at [Your University] has been rigorously focused on contextual design principles applicable to Kazakhstan's unique environment. In my final-year thesis, I explored "Adaptive Reuse of Soviet-Era Structures in Central Asian Cities," which required extensive field research in Almaty's historic neighborhoods. I documented the architectural character of buildings along Kabanbai Batyr Street and analyzed how modern interventions could honor Kazakh cultural identity while meeting contemporary functional needs – a critical perspective for firms operating within Kazakhstan Almaty's complex urban fabric. This research culminated in a 120-page design proposal that received departmental recognition for its sensitivity to local vernacular traditions.</w:t>
      </w:r>
    </w:p>
    <w:p>
      <w:pPr>
        <w:pStyle w:val="BodyText"/>
      </w:pPr>
      <w:r>
        <w:t xml:space="preserve">What particularly compels me toward your firm is your commitment to integrating Kazakh cultural elements into contemporary architecture. Your award-winning "Almaty Cultural Hub" project, which masterfully incorporated traditional *koshkar-muiz* (ornamental wooden carvings) into the building's facade while maintaining modern structural integrity, exemplifies the kind of thoughtful practice I aspire to join. Having visited Almaty in 2023 as part of a student exchange program, I was profoundly moved by how the city balances its Soviet architectural heritage with bold new developments like the Atrium Mall and Bayterek Tower. This dynamic interplay between historical continuity and future vision is precisely what excites me about pursuing my Architect internship in Kazakhstan Almaty – a city where every project carries cultural significance beyond mere aesthetics.</w:t>
      </w:r>
    </w:p>
    <w:p>
      <w:pPr>
        <w:pStyle w:val="BodyText"/>
      </w:pPr>
      <w:r>
        <w:t xml:space="preserve">My technical proficiency directly supports the demands of your practice. I am proficient in AutoCAD, Revit, and SketchUp with advanced skills in BIM collaboration workflows – tools essential for navigating Almaty's complex construction environment where multi-stakeholder coordination is critical. During a summer internship at [Previous Firm], I contributed to a 30-unit residential project by developing detailed site plans that accounted for Kazakhstan's unique seismic considerations (Class II zones) and extreme temperature fluctuations (-30°C to +40°C). This experience taught me the practical importance of climate-responsive design, a principle central to sustainable architecture in Central Asia. Moreover, I have completed a specialized course in "Sustainable Materials for Cold Climates," focusing on locally sourced materials like Kazakh wool insulation and recycled aggregate – knowledge I believe would benefit your firm's ongoing projects addressing energy efficiency in Almaty's growing commercial sector.</w:t>
      </w:r>
    </w:p>
    <w:p>
      <w:pPr>
        <w:pStyle w:val="BodyText"/>
      </w:pPr>
      <w:r>
        <w:t xml:space="preserve">Crucially, my commitment to Kazakhstan Almaty extends beyond professional skills to cultural immersion. I have studied Kazakh language fundamentals (Level B1 at the Open University) and am actively engaging with Kazakh literature through works by Abai Kunanbaiuly and Shokan Walikhanov. This linguistic preparation enables deeper collaboration with local teams, while my understanding of *zhety jarys* (seven virtues) – particularly *shynkys* (courage in work) and *kushku* (integrity) – guides my professional ethics. I recognize that as an Architect working in Kazakhstan Almaty, success requires not just technical excellence but the ability to engage respectfully with local communities. For instance, during my research on Almaty's "Saryarka" neighborhood renewal project, I conducted interviews with residents about preserving *dacha* (summer home) traditions within modern housing developments – a process that reinforced my belief in architecture as community-centered practice.</w:t>
      </w:r>
    </w:p>
    <w:p>
      <w:pPr>
        <w:pStyle w:val="BodyText"/>
      </w:pPr>
      <w:r>
        <w:t xml:space="preserve">I am especially drawn to your firm's leadership in addressing Kazakhstan's ambitious urban development goals outlined in the "Almaty Master Plan 2030." Having analyzed how your firm contributes to projects like the Nurly Zhol (New Path) initiative, I understand that this internship would offer unparalleled exposure to government-collaborative design processes essential for shaping Almaty's future. I am eager to contribute my skills in creating contextually sensitive designs that respect both the city's historical layers and its aspirations as a modern metropolis. For example, my proposal for a community center in Almaty's Astana District incorporated Kazakh nomadic tent structures (yurts) as spatial metaphors within contemporary building forms – a concept I believe aligns with your studio's innovative approach to cultural translation.</w:t>
      </w:r>
    </w:p>
    <w:p>
      <w:pPr>
        <w:pStyle w:val="BodyText"/>
      </w:pPr>
      <w:r>
        <w:t xml:space="preserve">My motivation extends to Kazakhstan's broader architectural significance in Central Asia. As the region experiences unprecedented urbanization, Almaty stands at the crossroads of historical preservation and modern development. Your firm has positioned itself as a leader in navigating this complexity – whether through adaptive reuse of Soviet industrial sites or sustainable high-rise construction on the foothills of Zailiysky Alatau mountains. I am ready to bring my energy to projects that will define Almaty's skyline for decades, understanding that each building contributes to the city's narrative. This is not merely about designing structures; it's about participating in Kazakhstan's architectural dialogue – a conversation where every intern brings fresh perspective while respecting deep-rooted traditions.</w:t>
      </w:r>
    </w:p>
    <w:p>
      <w:pPr>
        <w:pStyle w:val="BodyText"/>
      </w:pPr>
      <w:r>
        <w:t xml:space="preserve">Having followed your firm’s projects since my undergraduate studies, I am confident that my academic rigor, technical abilities, and cultural commitment make me an ideal candidate for this Internship Application Letter. I have attached my portfolio showcasing 15+ projects including the Kazakhstan-focused thesis work, site analysis sketches from Almaty neighborhoods, and technical drawings adhering to Kazakh building standards (GOST). My references include professors who have witnessed my dedication to Central Asian architectural contexts and a Kazakh architect with whom I collaborated during my fieldwork in Almaty.</w:t>
      </w:r>
    </w:p>
    <w:p>
      <w:pPr>
        <w:pStyle w:val="BodyText"/>
      </w:pPr>
      <w:r>
        <w:t xml:space="preserve">I respectfully request the opportunity to discuss how my background aligns with your firm's vision. I am available for an interview at your convenience and can travel immediately to Kazakhstan Almaty for on-site discussions. Thank you for considering my application as we both work toward shaping a more vibrant, culturally resonant future for this remarkable city.</w:t>
      </w:r>
    </w:p>
    <w:p>
      <w:pPr>
        <w:pStyle w:val="BodyText"/>
      </w:pPr>
      <w:r>
        <w:t xml:space="preserve">Sincerely,</w:t>
      </w:r>
    </w:p>
    <w:p>
      <w:pPr>
        <w:pStyle w:val="BodyText"/>
      </w:pPr>
      <w:r>
        <w:t xml:space="preserve">[Your Full Name]</w:t>
      </w:r>
    </w:p>
    <w:p>
      <w:pPr>
        <w:pStyle w:val="BodyText"/>
      </w:pPr>
      <w:r>
        <w:t xml:space="preserve">[Phone Number] | [Email Address] | [Portfolio URL]</w:t>
      </w:r>
    </w:p>
    <w:p>
      <w:pPr>
        <w:pStyle w:val="BodyText"/>
      </w:pPr>
      <w:r>
        <w:t xml:space="preserve">Word Count: 824</w:t>
      </w:r>
    </w:p>
    <w:p>
      <w:pPr>
        <w:pStyle w:val="BodyText"/>
      </w:pPr>
      <w:r>
        <w:t xml:space="preserve">Note: This Internship Application Letter specifically addresses Architect training needs within Kazakhstan Almaty's unique urban context, emphasizing cultural understanding, technical preparation for local conditions, and alignment with the city's architectural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2026-07-20T15:39:11Z</dcterms:created>
  <dcterms:modified xsi:type="dcterms:W3CDTF">2026-07-20T15:39:11Z</dcterms:modified>
</cp:coreProperties>
</file>

<file path=docProps/custom.xml><?xml version="1.0" encoding="utf-8"?>
<Properties xmlns="http://schemas.openxmlformats.org/officeDocument/2006/custom-properties" xmlns:vt="http://schemas.openxmlformats.org/officeDocument/2006/docPropsVTypes"/>
</file>