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Ahmad bin Rahman</w:t>
      </w:r>
      <w:r>
        <w:br/>
      </w:r>
      <w:r>
        <w:t xml:space="preserve">No. 12, Jalan Sultan Ismail</w:t>
      </w:r>
      <w:r>
        <w:br/>
      </w:r>
      <w:r>
        <w:t xml:space="preserve">Kuala Lumpur 50250, Malaysia</w:t>
      </w:r>
      <w:r>
        <w:br/>
      </w:r>
      <w:r>
        <w:t xml:space="preserve">+603-8976-4321 | ahmad.r@university.edu.my</w:t>
      </w:r>
    </w:p>
    <w:bookmarkEnd w:id="20"/>
    <w:p>
      <w:pPr>
        <w:pStyle w:val="BodyText"/>
      </w:pPr>
      <w:r>
        <w:t xml:space="preserve">Ms. Farah Tan</w:t>
      </w:r>
      <w:r>
        <w:br/>
      </w:r>
      <w:r>
        <w:t xml:space="preserve">Hiring Manager</w:t>
      </w:r>
      <w:r>
        <w:br/>
      </w:r>
      <w:r>
        <w:t xml:space="preserve">A+ Design Architects Sdn Bhd</w:t>
      </w:r>
      <w:r>
        <w:br/>
      </w:r>
      <w:r>
        <w:t xml:space="preserve">Level 15, Menara UOA, Jalan Tun Razak</w:t>
      </w:r>
      <w:r>
        <w:br/>
      </w:r>
      <w:r>
        <w:t xml:space="preserve">Kuala Lumpur 50400, Malaysia</w:t>
      </w:r>
    </w:p>
    <w:p>
      <w:pPr>
        <w:pStyle w:val="BodyText"/>
      </w:pPr>
      <w:r>
        <w:t xml:space="preserve">Dear Ms. Tan,</w:t>
      </w:r>
    </w:p>
    <w:p>
      <w:pPr>
        <w:pStyle w:val="BodyText"/>
      </w:pPr>
      <w:r>
        <w:t xml:space="preserve">I am writing to express my enthusiastic interest in the Architect Internship position at A+ Design Architects Sdn Bhd, as advertised on the Malaysian Institute of Architects (PAM) career portal. As a final-year Bachelor of Architecture student at Universiti Teknologi Malaysia (UTM), I have meticulously prepared this</w:t>
      </w:r>
      <w:r>
        <w:t xml:space="preserve"> </w:t>
      </w:r>
      <w:r>
        <w:rPr>
          <w:bCs/>
          <w:b/>
        </w:rPr>
        <w:t xml:space="preserve">Internship Application Letter</w:t>
      </w:r>
      <w:r>
        <w:t xml:space="preserve"> </w:t>
      </w:r>
      <w:r>
        <w:t xml:space="preserve">to convey my profound dedication to architectural practice within the dynamic urban landscape of</w:t>
      </w:r>
      <w:r>
        <w:t xml:space="preserve"> </w:t>
      </w:r>
      <w:r>
        <w:rPr>
          <w:iCs/>
          <w:i/>
        </w:rPr>
        <w:t xml:space="preserve">Malaysia Kuala Lumpur</w:t>
      </w:r>
      <w:r>
        <w:t xml:space="preserve">. The prospect of contributing to your firm's visionary projects while immersing myself in KL's architectural evolution represents an unparalleled opportunity for professional growth.</w:t>
      </w:r>
    </w:p>
    <w:p>
      <w:pPr>
        <w:pStyle w:val="BodyText"/>
      </w:pPr>
      <w:r>
        <w:t xml:space="preserve">My academic journey has been deeply rooted in contextual design principles essential for</w:t>
      </w:r>
      <w:r>
        <w:t xml:space="preserve"> </w:t>
      </w:r>
      <w:r>
        <w:rPr>
          <w:iCs/>
          <w:i/>
        </w:rPr>
        <w:t xml:space="preserve">Malaysia Kuala Lumpur</w:t>
      </w:r>
      <w:r>
        <w:t xml:space="preserve">'s unique urban fabric. At UTM, I've completed specialized coursework including "Tropical Architecture," "Sustainable Urban Design," and "Cultural Heritage Conservation in Southeast Asia." My thesis project, "Vertical Green Communities: Adapting High-Density Housing for KL's Climate Resilience," earned top honors and directly addressed challenges like urban heat islands and monsoon-driven water management – critical concerns facing contemporary</w:t>
      </w:r>
      <w:r>
        <w:t xml:space="preserve"> </w:t>
      </w:r>
      <w:r>
        <w:rPr>
          <w:bCs/>
          <w:b/>
        </w:rPr>
        <w:t xml:space="preserve">Architect</w:t>
      </w:r>
      <w:r>
        <w:t xml:space="preserve">s in our capital city. Through this research, I developed proficiency in Revit, AutoCAD 2024, Grasshopper for parametric design, and Enscape for real-time visualization – tools I recognize are central to your firm's digital workflow.</w:t>
      </w:r>
    </w:p>
    <w:p>
      <w:pPr>
        <w:pStyle w:val="BodyText"/>
      </w:pPr>
      <w:r>
        <w:t xml:space="preserve">What distinguishes A+ Design Architects from other practices in</w:t>
      </w:r>
      <w:r>
        <w:t xml:space="preserve"> </w:t>
      </w:r>
      <w:r>
        <w:rPr>
          <w:iCs/>
          <w:i/>
        </w:rPr>
        <w:t xml:space="preserve">Malaysia Kuala Lumpur</w:t>
      </w:r>
      <w:r>
        <w:t xml:space="preserve"> </w:t>
      </w:r>
      <w:r>
        <w:t xml:space="preserve">is your commitment to culturally resonant architecture that honors Malaysia's multicultural identity while embracing global sustainability standards. Your recent project, the "Pavilion Kampung Baru" community hub – which masterfully integrates traditional Malay *rumah panggung* elements with passive cooling systems and local material sourcing – exemplifies the ethos I strive to embody. This aligns precisely with my volunteer work at the Penang Heritage Trust, where I documented 19th-century shophouses and proposed adaptive reuse strategies that preserved cultural narratives while meeting modern accessibility standards. I am eager to bring this same sensitivity to your team, particularly for future projects involving KL's historic districts like Petaling Street or Brickfields.</w:t>
      </w:r>
    </w:p>
    <w:p>
      <w:pPr>
        <w:pStyle w:val="BodyText"/>
      </w:pPr>
      <w:r>
        <w:t xml:space="preserve">Having grown up in Kuala Lumpur, I possess an intimate understanding of the city's spatial rhythms and evolving architectural language. I've observed how KL navigates between rapid modernization – evidenced by projects like the MRT Line 3 extensions and the Tun Razak Exchange development – and preservation efforts for landmarks such as St. Mary's Cathedral. This duality is precisely what excites me about pursuing my</w:t>
      </w:r>
      <w:r>
        <w:t xml:space="preserve"> </w:t>
      </w:r>
      <w:r>
        <w:rPr>
          <w:bCs/>
          <w:b/>
        </w:rPr>
        <w:t xml:space="preserve">Architect</w:t>
      </w:r>
      <w:r>
        <w:t xml:space="preserve"> </w:t>
      </w:r>
      <w:r>
        <w:t xml:space="preserve">internship in this city. I've attended PAM workshops on "Biodiversity in Urban Architecture" and connected with professionals through the Young Architects Network (YAN) Malaysia, where I presented a case study on energy-efficient high-rises using solar-responsive façades – a technique applicable to your upcoming commercial towers at The Exchange TRX.</w:t>
      </w:r>
    </w:p>
    <w:p>
      <w:pPr>
        <w:pStyle w:val="BodyText"/>
      </w:pPr>
      <w:r>
        <w:t xml:space="preserve">My practical experience further prepares me for this role. During my summer internship at KL-based firm H &amp; S Architects, I assisted in the documentation phase of the "Sri Petaling Eco-Park" project, where I developed site analysis sketches and coordinated with structural engineers to resolve elevation conflicts. This required navigating Malaysia's National Building Code (NBC 2018) and PAM Guidelines – knowledge I've since deepened through online certification in LEED Green Associate. I also organized a campus workshop on "3D Printing for Sustainable Model-Making," which attracted over 150 students and fostered collaboration with local material suppliers like EcoBuild Malaysia, an experience that honed my ability to bridge theoretical concepts with practical execution.</w:t>
      </w:r>
    </w:p>
    <w:p>
      <w:pPr>
        <w:pStyle w:val="BodyText"/>
      </w:pPr>
      <w:r>
        <w:t xml:space="preserve">I am particularly drawn to A+ Design Architects' community-focused approach. Your firm's participation in the KL City Council's "Green Corridors Initiative" resonates with my volunteer work leading a student team that designed low-cost drainage solutions for flood-prone areas in Klang. This project, which won the 2023 UTM Social Innovation Award, required meticulous stakeholder engagement – a skill I've refined through liaising with Penang Municipal Council officials. I understand that successful architecture in</w:t>
      </w:r>
      <w:r>
        <w:t xml:space="preserve"> </w:t>
      </w:r>
      <w:r>
        <w:rPr>
          <w:iCs/>
          <w:i/>
        </w:rPr>
        <w:t xml:space="preserve">Malaysia Kuala Lumpur</w:t>
      </w:r>
      <w:r>
        <w:t xml:space="preserve"> </w:t>
      </w:r>
      <w:r>
        <w:t xml:space="preserve">isn't merely about aesthetics but about creating spaces that foster social cohesion and environmental stewardship, values deeply embedded in your firm's portfolio.</w:t>
      </w:r>
    </w:p>
    <w:p>
      <w:pPr>
        <w:pStyle w:val="BodyText"/>
      </w:pPr>
      <w:r>
        <w:t xml:space="preserve">The city of Kuala Lumpur offers an extraordinary laboratory for architectural learning. Its juxtaposition of heritage structures like the Sultan Abdul Samad Building with supertall skyscrapers creates a living classroom where I can observe how context-driven design addresses both cultural continuity and modern needs. Having witnessed the transformation of KLCC from a palm-fringed estate to an integrated business district, I am motivated to contribute to similar urban narratives under your mentorship. My fluency in Malay (Bahasa Malaysia), English, and basic Mandarin positions me well for collaborative work with international teams on cross-cultural projects like those you've executed for the Malaysian Ministry of Tourism.</w:t>
      </w:r>
    </w:p>
    <w:p>
      <w:pPr>
        <w:pStyle w:val="BodyText"/>
      </w:pPr>
      <w:r>
        <w:t xml:space="preserve">I am confident that my technical proficiency, contextual understanding of</w:t>
      </w:r>
      <w:r>
        <w:t xml:space="preserve"> </w:t>
      </w:r>
      <w:r>
        <w:rPr>
          <w:iCs/>
          <w:i/>
        </w:rPr>
        <w:t xml:space="preserve">Malaysia Kuala Lumpur</w:t>
      </w:r>
      <w:r>
        <w:t xml:space="preserve">'s architectural challenges, and dedication to meaningful design make me an ideal candidate for this internship. A+ Design Architects' reputation for nurturing emerging talent through structured mentorship programs – particularly your "Future Architects Initiative" – aligns perfectly with my career trajectory. I am eager to bring my passion for sustainable, culturally responsive architecture to your team and contribute fresh perspectives while learning from industry leaders.</w:t>
      </w:r>
    </w:p>
    <w:p>
      <w:pPr>
        <w:pStyle w:val="BodyText"/>
      </w:pPr>
      <w:r>
        <w:t xml:space="preserve">Thank you for considering my application. I have attached my portfolio showcasing selected academic projects, professional certificates, and a detailed CV for your review. I welcome the opportunity to discuss how my skills in sustainable design documentation, cultural sensitivity in urban planning, and technical proficiency can benefit A+ Design Architects' upcoming projects in Kuala Lumpur. Please contact me at your earliest convenience to schedule an interview.</w:t>
      </w:r>
    </w:p>
    <w:p>
      <w:pPr>
        <w:pStyle w:val="BodyText"/>
      </w:pPr>
      <w:r>
        <w:t xml:space="preserve">Sincerely,</w:t>
      </w:r>
      <w:r>
        <w:br/>
      </w:r>
      <w:r>
        <w:br/>
      </w:r>
      <w:r>
        <w:rPr>
          <w:bCs/>
          <w:b/>
        </w:rPr>
        <w:t xml:space="preserve">Ahmad bin Rahman</w:t>
      </w:r>
      <w:r>
        <w:br/>
      </w:r>
      <w:r>
        <w:t xml:space="preserve">Bachelor of Architecture Candidate (2024)</w:t>
      </w:r>
      <w:r>
        <w:br/>
      </w:r>
      <w:r>
        <w:t xml:space="preserve">Universiti Teknologi Malaysia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Kuala Lumpur</dc:title>
  <dc:creator/>
  <dc:language>en</dc:language>
  <cp:keywords/>
  <dcterms:created xsi:type="dcterms:W3CDTF">2026-05-31T16:02:52Z</dcterms:created>
  <dcterms:modified xsi:type="dcterms:W3CDTF">2026-05-31T16:02:52Z</dcterms:modified>
</cp:coreProperties>
</file>

<file path=docProps/custom.xml><?xml version="1.0" encoding="utf-8"?>
<Properties xmlns="http://schemas.openxmlformats.org/officeDocument/2006/custom-properties" xmlns:vt="http://schemas.openxmlformats.org/officeDocument/2006/docPropsVTypes"/>
</file>