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Architectural Firm Address</w:t>
      </w:r>
      <w:r>
        <w:br/>
      </w:r>
      <w:r>
        <w:t xml:space="preserve">Yangon, Myanmar</w:t>
      </w:r>
    </w:p>
    <w:bookmarkStart w:id="20" w:name="X1f2c1ab4b393979b62ee9a26064ea0a7ff13f61"/>
    <w:p>
      <w:pPr>
        <w:pStyle w:val="Heading2"/>
      </w:pPr>
      <w:r>
        <w:t xml:space="preserve">Internship Application Letter for Architect Position in Myanmar Yangon</w:t>
      </w:r>
    </w:p>
    <w:p>
      <w:pPr>
        <w:pStyle w:val="FirstParagraph"/>
      </w:pPr>
      <w:r>
        <w:t xml:space="preserve">Dear Hiring Manager,</w:t>
      </w:r>
    </w:p>
    <w:p>
      <w:pPr>
        <w:pStyle w:val="BodyText"/>
      </w:pPr>
      <w:r>
        <w:t xml:space="preserve">I am writing with profound enthusiasm to submit my Internship Application Letter for the Architect internship position at [Firm Name] in Myanmar Yangon. As a dedicated architectural student at Yangon University of Architecture and Planning, I have meticulously followed your firm’s innovative contributions to Yangon’s evolving urban landscape—particularly your sustainable redevelopment of the Shwedagon Pagoda complex and community-focused housing projects along Inya Lake. This Internship Application Letter represents not merely an opportunity for professional growth, but a meaningful step toward contributing to Myanmar Yangon’s architectural renaissance.</w:t>
      </w:r>
    </w:p>
    <w:p>
      <w:pPr>
        <w:pStyle w:val="BodyText"/>
      </w:pPr>
      <w:r>
        <w:t xml:space="preserve">My academic journey has been deeply rooted in understanding Myanmar’s unique architectural heritage while embracing contemporary global design principles. I have completed coursework including "Traditional Burmese Architecture," "Sustainable Urban Design in Tropical Climates," and "Digital Fabrication Techniques," where I earned a 3.8/4.0 GPA. My thesis project,</w:t>
      </w:r>
      <w:r>
        <w:t xml:space="preserve"> </w:t>
      </w:r>
      <w:r>
        <w:rPr>
          <w:iCs/>
          <w:i/>
        </w:rPr>
        <w:t xml:space="preserve">"Adaptive Reuse of Colonial-era Warehouses in Yangon’s Central Business District for Cultural Spaces,"</w:t>
      </w:r>
      <w:r>
        <w:t xml:space="preserve"> </w:t>
      </w:r>
      <w:r>
        <w:t xml:space="preserve">involved extensive fieldwork across downtown Yangon—documenting architectural details of historic buildings while analyzing how modern interventions could preserve cultural identity without compromising functionality. This project directly aligns with [Firm Name]’s approach to "contextual architecture" as demonstrated in your recent Kandawgyi Lake resort development.</w:t>
      </w:r>
    </w:p>
    <w:p>
      <w:pPr>
        <w:pStyle w:val="BodyText"/>
      </w:pPr>
      <w:r>
        <w:t xml:space="preserve">Proficiency in industry-standard software is complemented by hands-on experience gained through collaborations with Myanmar-based firms. I assisted Senior Architect U Hlaing at Mandalay Urban Design Studio during summer 2023, where I conducted site surveys of Yangon’s heritage districts using drone photogrammetry and created 3D models for conservation planning. This experience taught me to navigate Myanmar Yangon’s complex urban fabric—balancing strict heritage regulations with contemporary needs—a skill I know [Firm Name] values in your work for the National Museum restoration project. I also contributed to a community-led housing initiative in Sanchaung Township, where my team designed affordable flood-resistant homes using locally sourced bamboo and recycled materials; this project earned recognition from Myanmar’s Department of Architecture as "Exemplary Community Engagement."</w:t>
      </w:r>
    </w:p>
    <w:p>
      <w:pPr>
        <w:pStyle w:val="BodyText"/>
      </w:pPr>
      <w:r>
        <w:t xml:space="preserve">What compels me most about joining [Firm Name] is your commitment to integrating traditional Burmese aesthetics with modern sustainability—exactly the approach needed for Myanmar Yangon’s rapid urbanization. Having grown up in a family of artisans who restored old wooden temples in Bagan, I understand how architecture shapes cultural memory. When I visited your firm’s office last month (during my site visit for the Inya Lake project), I was struck by your team’s passion during the community workshop about preserving Yangon’s colonial-era street patterns. Your philosophy—that every building must "tell a story of place and people"—resonates with my belief that an Architect in Myanmar Yangon cannot simply design structures; we must steward cultural continuity while addressing climate challenges like monsoon flooding and urban heat islands.</w:t>
      </w:r>
    </w:p>
    <w:p>
      <w:pPr>
        <w:pStyle w:val="BodyText"/>
      </w:pPr>
      <w:r>
        <w:t xml:space="preserve">I am particularly drawn to your firm’s work on the Yangon Heritage Foundation, where you’re documenting over 300 endangered heritage sites. My internship would focus on supporting your digital preservation efforts through CAD documentation and GIS mapping—skills I refined during my volunteer role with UNESCO’s Myanmar Cultural Heritage Project. I’ve attached a portfolio showcasing my site analysis of Bogyoke Aung San Market (including hand-drawn elevations and sustainable retrofit concepts), which demonstrates how an Architect might enhance accessibility while respecting the market’s historical significance. This aligns precisely with [Firm Name]’s recent award-winning approach to "adaptive heritage intervention."</w:t>
      </w:r>
    </w:p>
    <w:p>
      <w:pPr>
        <w:pStyle w:val="BodyText"/>
      </w:pPr>
      <w:r>
        <w:t xml:space="preserve">My fluency in Burmese (native) and English, coupled with my deep understanding of Myanmar Yangon’s socio-cultural dynamics, ensures I can contribute immediately to your projects. Unlike many foreign interns who struggle with local context, I’ve navigated Yangon’s traffic patterns during monsoon seasons to access sites for my thesis research. I understand that an Architect in this city must balance bureaucratic processes with community needs—experience I gained when mediating between residents and officials during my Sanchaung project. My ability to communicate respectfully across generations (from elders who remember colonial-era construction methods to young engineers using AI-driven design tools) would allow me to support your team’s collaborative ethos.</w:t>
      </w:r>
    </w:p>
    <w:p>
      <w:pPr>
        <w:pStyle w:val="BodyText"/>
      </w:pPr>
      <w:r>
        <w:t xml:space="preserve">Working in Myanmar Yangon as an Architect demands more than technical skill—it requires humility, patience, and a commitment to serving the community. I’ve witnessed how poorly conceived development erodes cultural identity (as seen along Kyauktada Road), but I’ve also seen hope in initiatives like your partnership with local artisans at the Shwedagon Pagoda. As an intern under [Firm Name]’s mentorship, I aim to learn how to design with dignity—ensuring that every project honors Yangon’s soul while building its future. This Internship Application Letter is my formal declaration: I am ready to contribute my energy, cultural insight, and technical training to your mission.</w:t>
      </w:r>
    </w:p>
    <w:p>
      <w:pPr>
        <w:pStyle w:val="BodyText"/>
      </w:pPr>
      <w:r>
        <w:t xml:space="preserve">Thank you for considering my application. I have attached my resume, academic transcript, and portfolio for your review. I welcome the opportunity to discuss how my skills in architectural documentation, community engagement, and contextual design can support [Firm Name]’s vision for Myanmar Yangon at your convenience. I am available immediately for an interview and can be reached at [Your Phone Number] or [Your Email].</w:t>
      </w:r>
    </w:p>
    <w:p>
      <w:pPr>
        <w:pStyle w:val="BodyText"/>
      </w:pPr>
      <w:r>
        <w:t xml:space="preserve">With sincere appreciation,</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Myanmar Yangon</dc:title>
  <dc:creator/>
  <dc:language>en</dc:language>
  <cp:keywords/>
  <dcterms:created xsi:type="dcterms:W3CDTF">2026-07-14T01:54:41Z</dcterms:created>
  <dcterms:modified xsi:type="dcterms:W3CDTF">2026-07-14T01:54:41Z</dcterms:modified>
</cp:coreProperties>
</file>

<file path=docProps/custom.xml><?xml version="1.0" encoding="utf-8"?>
<Properties xmlns="http://schemas.openxmlformats.org/officeDocument/2006/custom-properties" xmlns:vt="http://schemas.openxmlformats.org/officeDocument/2006/docPropsVTypes"/>
</file>