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Venezuela</w:t>
      </w:r>
      <w:r>
        <w:t xml:space="preserve"> </w:t>
      </w:r>
      <w:r>
        <w:t xml:space="preserve">Caracas</w:t>
      </w:r>
    </w:p>
    <w:p>
      <w:pPr>
        <w:pStyle w:val="FirstParagraph"/>
      </w:pPr>
      <w:r>
        <w:t xml:space="preserve">Juan Pablo Martínez</w:t>
      </w:r>
    </w:p>
    <w:p>
      <w:pPr>
        <w:pStyle w:val="BodyText"/>
      </w:pPr>
      <w:r>
        <w:t xml:space="preserve">Av. Las Mercedes, Edificio Alba #12-45</w:t>
      </w:r>
    </w:p>
    <w:p>
      <w:pPr>
        <w:pStyle w:val="BodyText"/>
      </w:pPr>
      <w:r>
        <w:t xml:space="preserve">Caracas, Venezuela</w:t>
      </w:r>
    </w:p>
    <w:p>
      <w:pPr>
        <w:pStyle w:val="BodyText"/>
      </w:pPr>
      <w:r>
        <w:t xml:space="preserve">+58 412 3456789 | juan.martinez.arch@correo.ve</w:t>
      </w:r>
    </w:p>
    <w:p>
      <w:pPr>
        <w:pStyle w:val="BodyText"/>
      </w:pPr>
      <w:r>
        <w:t xml:space="preserve">Date: October 26, 2023</w:t>
      </w:r>
    </w:p>
    <w:p>
      <w:pPr>
        <w:pStyle w:val="BodyText"/>
      </w:pPr>
      <w:r>
        <w:t xml:space="preserve">Venezolana de Diseño Arquitectónico S.A.</w:t>
      </w:r>
    </w:p>
    <w:p>
      <w:pPr>
        <w:pStyle w:val="BodyText"/>
      </w:pPr>
      <w:r>
        <w:t xml:space="preserve">Av. Francisco de Miranda, Edificio Torre Fénix, Piso 8</w:t>
      </w:r>
    </w:p>
    <w:p>
      <w:pPr>
        <w:pStyle w:val="BodyText"/>
      </w:pPr>
      <w:r>
        <w:t xml:space="preserve">Caracas, Venezuela</w:t>
      </w:r>
    </w:p>
    <w:bookmarkStart w:id="20" w:name="X2fd96ac725286fa03572c27393e133f49eb2622"/>
    <w:p>
      <w:pPr>
        <w:pStyle w:val="Heading1"/>
      </w:pPr>
      <w:r>
        <w:t xml:space="preserve">Internship Application Letter for Architect Position</w:t>
      </w:r>
    </w:p>
    <w:p>
      <w:pPr>
        <w:pStyle w:val="FirstParagraph"/>
      </w:pPr>
      <w:r>
        <w:t xml:space="preserve">Dear Hiring Manager,</w:t>
      </w:r>
    </w:p>
    <w:p>
      <w:pPr>
        <w:pStyle w:val="BodyText"/>
      </w:pPr>
      <w:r>
        <w:t xml:space="preserve">I am writing this Internship Application Letter with profound enthusiasm to express my earnest interest in the Architect Intern position at Venezolana de Diseño Arquitectónico S.A., a firm whose visionary approach to sustainable urban development has long inspired my academic journey and professional aspirations. As a final-year Bachelor of Architecture student at Universidad Central de Venezuela, I have dedicated myself to understanding how architecture can meaningfully address the unique challenges and opportunities present in Venezuela Caracas. My commitment to contributing to this vibrant city's architectural evolution—where colonial heritage intertwines with modern urban complexity—resonates deeply with your firm’s mission to create socially conscious spaces that honor our cultural identity while embracing innovative solutions.</w:t>
      </w:r>
    </w:p>
    <w:p>
      <w:pPr>
        <w:pStyle w:val="BodyText"/>
      </w:pPr>
      <w:r>
        <w:t xml:space="preserve">Caracas, as the dynamic capital of Venezuela, presents a compelling architectural landscape where historic preservation meets urgent contemporary needs. The city’s distinct topography—nestled between mountains and the Caribbean Sea—demands innovative spatial solutions that respect natural constraints while serving growing communities. In my academic projects at UCV, I have focused on context-sensitive design responding to Caracas’ specific conditions, such as my semester-long study of adaptive reuse for abandoned 1950s housing blocks in El Retiro. This project explored how vernacular materials like adobe and local stone could be integrated with modern engineering to create affordable, climate-responsive dwellings—a solution directly relevant to Venezuela’s current housing challenges. I am eager to apply such context-driven methodologies under the mentorship of your firm’s esteemed professionals who have pioneered projects like the Parque del Este revitalization initiative.</w:t>
      </w:r>
    </w:p>
    <w:p>
      <w:pPr>
        <w:pStyle w:val="BodyText"/>
      </w:pPr>
      <w:r>
        <w:t xml:space="preserve">My academic preparation has been rigorously aligned with Venezuela’s architectural needs. I maintain a 3.8 GPA while completing specialized coursework in Urban Planning, Sustainable Materials (with emphasis on low-cost Venezuelan alternatives), and Digital Fabrication—skills critical for addressing Caracas’ infrastructure demands. During my summer internship at Estudio Arquitectónico Miranda, I collaborated on the conceptual design phase of a community center in Petare, where I utilized BIM software to model resource-efficient layouts that accommodated 500+ residents. This experience taught me to balance technical precision with community engagement—a principle central to your firm’s approach as evidenced by your work with Caracas’ Municipalidad for inclusive public space development. I also volunteered with Fundación Vivienda para Todos, where I assisted in mapping informal settlements in La Vega, reinforcing my understanding of how architectural interventions can empower vulnerable communities.</w:t>
      </w:r>
    </w:p>
    <w:p>
      <w:pPr>
        <w:pStyle w:val="BodyText"/>
      </w:pPr>
      <w:r>
        <w:t xml:space="preserve">What particularly draws me to Venezolana de Diseño Arquitectónico is your firm’s holistic philosophy that views the Architect not merely as a designer but as a civic partner. Your recent publication on 'Architecture for Resilient Neighborhoods in Caracas' highlighted methodologies I deeply admire—particularly your emphasis on participatory design workshops where residents co-create solutions for their own environments. In Venezuela Caracas, where architectural practice must navigate complex socio-economic realities, this approach is not just innovative but essential. As a future Architect committed to ethical practice, I resonate with your belief that buildings must serve people first: "A structure without community purpose is merely an empty shell," as one of your senior partners eloquently stated in the Caracas Architecture Review. I am prepared to bring my passion for community-driven design, technical skills in AutoCAD and SketchUp, and fluency in Spanish (native) and English (professional) to support your team’s mission.</w:t>
      </w:r>
    </w:p>
    <w:p>
      <w:pPr>
        <w:pStyle w:val="BodyText"/>
      </w:pPr>
      <w:r>
        <w:t xml:space="preserve">Venezuela’s architectural landscape stands at a pivotal moment. With Caracas experiencing renewed focus on urban regeneration after years of economic turbulence, there is an urgent need for fresh perspectives grounded in local knowledge. My academic research on 'Cultural Continuity in Modern Venezuelan Architecture' examined how contemporary projects can respectfully incorporate indigenous and colonial motifs—such as the geometric patterns of Wayuu textiles or the spatial rhythms of traditional Andean communities—to foster cultural pride in new developments. I believe this synthesis aligns with your firm’s award-winning project, 'Casa del Pueblo' in Chacao, which harmoniously blends historic elements with sustainable modernity. I am eager to contribute such culturally attuned thinking to your projects while learning from Caracas’ most respected Architect professionals.</w:t>
      </w:r>
    </w:p>
    <w:p>
      <w:pPr>
        <w:pStyle w:val="BodyText"/>
      </w:pPr>
      <w:r>
        <w:t xml:space="preserve">My commitment to architecture in Venezuela extends beyond technical skill; it is rooted in civic responsibility. Having grown up in Caracas, I witnessed how poor urban planning exacerbated inequalities during recent crises. This experience fuels my determination to pursue architecture that actively reduces vulnerability—whether through flood-resilient housing near the Guaire River or community gardens transforming underutilized lots into social hubs. At UCV, I co-founded the 'Arquitectura Ciudadana' student collective, organizing workshops on disaster-proof construction for neighborhood committees. This initiative taught me that effective Architect practice requires humility and collaboration—principles I see embodied in your firm’s partnerships with grassroots organizations across Venezuela Caracas.</w:t>
      </w:r>
    </w:p>
    <w:p>
      <w:pPr>
        <w:pStyle w:val="BodyText"/>
      </w:pPr>
      <w:r>
        <w:t xml:space="preserve">I am confident that my academic foundation, hands-on experience, and profound connection to Caracas’ architectural identity make me an ideal candidate for your Internship Program. I have attached my CV detailing additional projects, including a competition-winning proposal for a cultural center in Los Teques that reimagined industrial spaces using recycled materials. I welcome the opportunity to discuss how my skills can support Venezolana de Diseño Arquitectónico’s work in shaping Caracas’ built environment with dignity and vision. Thank you for considering this Internship Application Letter; I am available at your earliest convenience for an interview and will follow up next week.</w:t>
      </w:r>
    </w:p>
    <w:p>
      <w:pPr>
        <w:pStyle w:val="BodyText"/>
      </w:pPr>
      <w:r>
        <w:t xml:space="preserve">Sincerely,</w:t>
      </w:r>
    </w:p>
    <w:p>
      <w:pPr>
        <w:pStyle w:val="BodyText"/>
      </w:pPr>
      <w:r>
        <w:t xml:space="preserve">Juan Pablo Martínez</w:t>
      </w:r>
    </w:p>
    <w:p>
      <w:pPr>
        <w:pStyle w:val="BodyText"/>
      </w:pPr>
      <w:r>
        <w:t xml:space="preserve">Bachelor of Architecture Candidate, Universidad Central de Venezuela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Venezuela Caracas</dc:title>
  <dc:creator/>
  <dc:language>en</dc:language>
  <cp:keywords/>
  <dcterms:created xsi:type="dcterms:W3CDTF">2026-07-20T20:42:56Z</dcterms:created>
  <dcterms:modified xsi:type="dcterms:W3CDTF">2026-07-20T20:42:56Z</dcterms:modified>
</cp:coreProperties>
</file>

<file path=docProps/custom.xml><?xml version="1.0" encoding="utf-8"?>
<Properties xmlns="http://schemas.openxmlformats.org/officeDocument/2006/custom-properties" xmlns:vt="http://schemas.openxmlformats.org/officeDocument/2006/docPropsVTypes"/>
</file>