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Theoretical Astrophysics</w:t>
      </w:r>
      <w:r>
        <w:br/>
      </w:r>
      <w:r>
        <w:t xml:space="preserve">Goethe University Frankfurt am Main</w:t>
      </w:r>
      <w:r>
        <w:br/>
      </w:r>
      <w:r>
        <w:t xml:space="preserve">Max-von-Laue-Str. 1</w:t>
      </w:r>
      <w:r>
        <w:br/>
      </w:r>
      <w:r>
        <w:t xml:space="preserve">D-60438 Frankfurt am Main, Germany</w:t>
      </w:r>
    </w:p>
    <w:bookmarkStart w:id="20" w:name="X29d4079d69be2335a2c37f1126363109bc03af3"/>
    <w:p>
      <w:pPr>
        <w:pStyle w:val="Heading2"/>
      </w:pPr>
      <w:r>
        <w:t xml:space="preserve">Subject: Internship Application Letter for Astronomer Position at Goethe University Frankfurt</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Institute for Theoretical Astrophysics within Goethe University Frankfurt am Main. As a dedicated astronomy student with a deep-rooted passion for unraveling the cosmos, I am compelled to contribute to Frankfurt’s vibrant scientific ecosystem—a city where cutting-edge astrophysical research intersects seamlessly with Germany’s rich academic heritage. This Internship Application Letter serves not merely as a formality, but as a testament to my alignment with your institution’s mission and Frankfurt’s status as a global hub for astronomical innovation.</w:t>
      </w:r>
    </w:p>
    <w:p>
      <w:pPr>
        <w:pStyle w:val="BodyText"/>
      </w:pPr>
      <w:r>
        <w:t xml:space="preserve">My academic journey at the University of Heidelberg (BSc in Physics with Astrophysics) has been defined by an unwavering commitment to understanding cosmic phenomena through both theoretical modeling and observational analysis. I have immersed myself in projects analyzing exoplanet transit data using Python-based tools, culminating in a research paper on atmospheric characterization of M-dwarf systems presented at the 2023 German Astronomical Society Conference. This work required rigorous data processing—cleaning noisy light curves from the NASA TESS mission and applying Bayesian statistical methods to infer planetary parameters. Such experiences have honed my technical proficiency while reinforcing my conviction that Frankfurt’s advanced computational infrastructure and collaborative culture are ideal for accelerating my growth as a future astronomer.</w:t>
      </w:r>
    </w:p>
    <w:p>
      <w:pPr>
        <w:pStyle w:val="BodyText"/>
      </w:pPr>
      <w:r>
        <w:t xml:space="preserve">What compels me to seek this opportunity in Germany Frankfurt is not merely the city’s geographical prominence, but its unparalleled convergence of resources. Frankfurt am Main stands at the crossroads of European astronomy—home to Goethe University’s pioneering astrophysics department, proximity to the European Southern Observatory (ESO) collaboration network, and a thriving community within Germany that includes institutions like the Max Planck Institute for Extraterrestrial Physics. This environment fosters an intellectual synergy I aspire to engage with. During my research on stellar evolution models, I closely followed Dr. Anna Schmidt’s team at Goethe University as they integrated Gaia satellite data with computational simulations—work that directly resonates with my own focus on galactic dynamics. Frankfurt’s position as a nexus for international scientific exchange, underscored by its global financial infrastructure facilitating cross-border research funding, makes it the most compelling location in Germany for my professional development.</w:t>
      </w:r>
    </w:p>
    <w:p>
      <w:pPr>
        <w:pStyle w:val="BodyText"/>
      </w:pPr>
      <w:r>
        <w:t xml:space="preserve">My technical toolkit includes advanced proficiency in Python (Astropy, NumPy, SciPy), experience with astronomical software (DS9, TOPCAT), and hands-on training at the University of Heidelberg’s observatory. I have processed spectroscopic data from the 2.2m MPG/ESO telescope to study red giant stars—a project demanding precision under tight deadlines. Beyond technical skills, I bring fluency in German (C1 level) and a demonstrated ability to collaborate across cultural contexts during my summer research stint at the Arecibo Observatory in Puerto Rico, where I co-authored an analysis of pulsar timing anomalies with Brazilian colleagues. This experience taught me that effective astronomy transcends language barriers—it thrives on shared curiosity, a value deeply embedded in Frankfurt’s academic ethos.</w:t>
      </w:r>
    </w:p>
    <w:p>
      <w:pPr>
        <w:pStyle w:val="BodyText"/>
      </w:pPr>
      <w:r>
        <w:t xml:space="preserve">I am particularly eager to contribute to your ongoing research on dark matter distribution in the Milky Way’s outer disk—a project where theoretical models interface with observational data from the Gaia mission. My internship application aligns precisely with this focus: I possess experience implementing N-body simulations using GADGET-2 and can immediately assist in processing high-resolution stellar velocity maps. Furthermore, I am eager to learn from Frankfurt’s unique resources, such as the university’s supercomputing cluster “Justus,” which powers complex simulations of galactic structure formation. In Germany, where precision in research methodology is revered, I aim to embody that standard through meticulous data validation and transparent documentation practices.</w:t>
      </w:r>
    </w:p>
    <w:p>
      <w:pPr>
        <w:pStyle w:val="BodyText"/>
      </w:pPr>
      <w:r>
        <w:t xml:space="preserve">Frankfurt’s significance extends beyond academia; it represents a city that embraces science as a public good. I have followed local initiatives like the “Frankfurt Science Days,” where astronomers engage citizens with telescope viewings at the Mainzer Landstraße observatory—demonstrating how research enriches community life. As an astronomer, I believe in making discoveries accessible, and Frankfurt’s commitment to science communication resonates deeply with my own values. The opportunity to intern here would allow me to merge my technical skills with this civic vision under the guidance of mentors like Prof. Dr. Klaus Müller, whose work on gravitational lensing I admire.</w:t>
      </w:r>
    </w:p>
    <w:p>
      <w:pPr>
        <w:pStyle w:val="BodyText"/>
      </w:pPr>
      <w:r>
        <w:t xml:space="preserve">I have attached my curriculum vitae and academic transcripts for your review, which detail further projects including a summer research internship at the Leibniz Institute for Astrophysics (Potsdam) where I assisted in calibrating CCD detectors. My references—Prof. Dr. Elke Vogel (University of Heidelberg) and Dr. Markus Wagner (Leibniz Institute)—are prepared to speak to my work ethic, analytical rigor, and collaborative spirit.</w:t>
      </w:r>
    </w:p>
    <w:p>
      <w:pPr>
        <w:pStyle w:val="BodyText"/>
      </w:pPr>
      <w:r>
        <w:t xml:space="preserve">The pursuit of knowledge in astronomy demands both intellectual depth and cultural adaptability—a duality I embody through my studies in Germany’s academic tradition. Frankfurt’s unique position as a scientific crossroads makes it the ideal setting for me to evolve from a student into a contributing member of the global astronomical community. I am confident that my technical skills, passion for cosmic discovery, and dedication to Frankfurt’s research ethos would allow me to make meaningful contributions during this Internship Application period.</w:t>
      </w:r>
    </w:p>
    <w:p>
      <w:pPr>
        <w:pStyle w:val="BodyText"/>
      </w:pPr>
      <w:r>
        <w:t xml:space="preserve">I welcome the opportunity to discuss how my background aligns with your team’s objectives at your convenience. Thank you for considering my application. I look forward to contributing to Goethe University Frankfurt’s legacy of astronomical excellence within Germany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Frankfurt, Germany</dc:title>
  <dc:creator/>
  <cp:keywords/>
  <dcterms:created xsi:type="dcterms:W3CDTF">2026-07-22T20:46:54Z</dcterms:created>
  <dcterms:modified xsi:type="dcterms:W3CDTF">2026-07-22T20:46:54Z</dcterms:modified>
</cp:coreProperties>
</file>

<file path=docProps/custom.xml><?xml version="1.0" encoding="utf-8"?>
<Properties xmlns="http://schemas.openxmlformats.org/officeDocument/2006/custom-properties" xmlns:vt="http://schemas.openxmlformats.org/officeDocument/2006/docPropsVTypes"/>
</file>