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Melbourne</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Reputable Accounting Firm (e.g., KPMG Melbourne, PwC Australia, EY Melbourne)</w:t>
      </w:r>
      <w:r>
        <w:br/>
      </w:r>
      <w:r>
        <w:t xml:space="preserve">123 Collins Street</w:t>
      </w:r>
      <w:r>
        <w:br/>
      </w:r>
      <w:r>
        <w:t xml:space="preserve">Melbourne VIC 3000</w:t>
      </w:r>
      <w:r>
        <w:br/>
      </w:r>
      <w:r>
        <w:t xml:space="preserve">Australia</w:t>
      </w:r>
    </w:p>
    <w:bookmarkStart w:id="20" w:name="X109e614b64b2790a9dd34252ce3a47f9dcd87e0"/>
    <w:p>
      <w:pPr>
        <w:pStyle w:val="Heading2"/>
      </w:pPr>
      <w:r>
        <w:t xml:space="preserve">Subject: Application for Auditor Internship Position – Melbourne, Australia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as an Auditor</w:t>
      </w:r>
      <w:r>
        <w:t xml:space="preserve"> </w:t>
      </w:r>
      <w:r>
        <w:t xml:space="preserve">within your esteemed firm’s Melbourne office, as advertised on [Platform where job was found - e.g., Seek, LinkedIn, University Career Portal]. As a highly motivated final-year Bachelor of Commerce (Accounting) student at the University of Melbourne with a strong academic record and a deep commitment to ethical financial practices, I am confident in my ability to contribute meaningfully to your team while immersing myself in the dynamic</w:t>
      </w:r>
      <w:r>
        <w:t xml:space="preserve"> </w:t>
      </w:r>
      <w:r>
        <w:rPr>
          <w:bCs/>
          <w:b/>
        </w:rPr>
        <w:t xml:space="preserve">Australia Melbourne</w:t>
      </w:r>
      <w:r>
        <w:t xml:space="preserve"> </w:t>
      </w:r>
      <w:r>
        <w:t xml:space="preserve">professional landscape.</w:t>
      </w:r>
    </w:p>
    <w:p>
      <w:pPr>
        <w:pStyle w:val="BodyText"/>
      </w:pPr>
      <w:r>
        <w:t xml:space="preserve">The opportunity to commence my career as an</w:t>
      </w:r>
      <w:r>
        <w:t xml:space="preserve"> </w:t>
      </w:r>
      <w:r>
        <w:rPr>
          <w:bCs/>
          <w:b/>
        </w:rPr>
        <w:t xml:space="preserve">Auditor</w:t>
      </w:r>
      <w:r>
        <w:t xml:space="preserve"> </w:t>
      </w:r>
      <w:r>
        <w:t xml:space="preserve">within one of Australia’s leading accounting firms in the heart of Melbourne represents a pivotal step aligned with my long-term aspiration to become a Chartered Accountant (CA) registered with the Institute of Public Accountants (IPA) and accredited under Australian auditing standards. My academic journey has been rigorously focused on building technical foundations critical for modern auditing practice, including advanced courses in Auditing Principles, Financial Accounting Standards (AASB 101), Corporate Governance, and Taxation Law. I achieved a distinction in my Auditing &amp; Assurance subject (78%) and consistently ranked within the top 10% of my cohort. This academic excellence is complemented by my practical understanding of Australian regulatory frameworks governing financial reporting, particularly the Corporations Act 2001 and ASIC requirements, which I have studied extensively through case analyses focused on Melbourne-based entities.</w:t>
      </w:r>
    </w:p>
    <w:p>
      <w:pPr>
        <w:pStyle w:val="BodyText"/>
      </w:pPr>
      <w:r>
        <w:t xml:space="preserve">My technical skills are directly relevant to the demands of an</w:t>
      </w:r>
      <w:r>
        <w:t xml:space="preserve"> </w:t>
      </w:r>
      <w:r>
        <w:rPr>
          <w:bCs/>
          <w:b/>
        </w:rPr>
        <w:t xml:space="preserve">Auditor</w:t>
      </w:r>
      <w:r>
        <w:t xml:space="preserve"> </w:t>
      </w:r>
      <w:r>
        <w:t xml:space="preserve">internship. I am proficient in Microsoft Excel (VLOOKUP, PivotTables, advanced formulas), QuickBooks Online for bookkeeping validation, and have foundational experience with audit software such as CaseWare. During a semester-long project at RMIT University’s Melbourne campus, I collaborated with peers to perform a simulated audit of a mock ASX-listed company. This involved developing risk assessment procedures based on the AASB 132 framework, preparing working papers for financial statement assertions (existence, completeness, valuation), and utilizing the</w:t>
      </w:r>
      <w:r>
        <w:t xml:space="preserve"> </w:t>
      </w:r>
      <w:r>
        <w:rPr>
          <w:bCs/>
          <w:b/>
        </w:rPr>
        <w:t xml:space="preserve">Australia Melbourne</w:t>
      </w:r>
      <w:r>
        <w:t xml:space="preserve"> </w:t>
      </w:r>
      <w:r>
        <w:t xml:space="preserve">context to analyze sector-specific risks within Victoria’s hospitality industry – a critical economic driver in our city. This project required meticulous attention to detail and adherence to APES 110 Code of Ethics, mirroring the professional standards expected at your firm.</w:t>
      </w:r>
    </w:p>
    <w:p>
      <w:pPr>
        <w:pStyle w:val="BodyText"/>
      </w:pPr>
      <w:r>
        <w:t xml:space="preserve">Melbourne’s vibrant business ecosystem is deeply embedded in my professional identity. I have actively engaged with the local accounting community through volunteering for the Melbourne Accounting Society’s “Future Leaders” program, where I assisted in organizing workshops on ethical reporting for small businesses across the Docklands precinct. This experience reinforced my understanding of how robust auditing practices underpin trust in Victoria’s economy – from startups in Southbank to established manufacturers near Geelong. Furthermore, I regularly attend seminars hosted by CPA Australia at the Melbourne Convention Centre, keeping abreast of evolving standards like AASB 2023 updates and the impact of digital transformation on audit procedures. The prospect of contributing to this ecosystem as an</w:t>
      </w:r>
      <w:r>
        <w:t xml:space="preserve"> </w:t>
      </w:r>
      <w:r>
        <w:rPr>
          <w:bCs/>
          <w:b/>
        </w:rPr>
        <w:t xml:space="preserve">Auditor</w:t>
      </w:r>
      <w:r>
        <w:t xml:space="preserve"> </w:t>
      </w:r>
      <w:r>
        <w:t xml:space="preserve">within your Melbourne office is not just a career step; it’s a commitment to upholding the integrity that defines Australia’s financial markets.</w:t>
      </w:r>
    </w:p>
    <w:p>
      <w:pPr>
        <w:pStyle w:val="BodyText"/>
      </w:pPr>
      <w:r>
        <w:t xml:space="preserve">I understand that being an effective Auditor in</w:t>
      </w:r>
      <w:r>
        <w:t xml:space="preserve"> </w:t>
      </w:r>
      <w:r>
        <w:rPr>
          <w:bCs/>
          <w:b/>
        </w:rPr>
        <w:t xml:space="preserve">Australia Melbourne</w:t>
      </w:r>
      <w:r>
        <w:t xml:space="preserve"> </w:t>
      </w:r>
      <w:r>
        <w:t xml:space="preserve">requires more than technical competence. Your firm’s emphasis on cultural agility and client-centric collaboration resonates deeply with my experience working within diverse teams. As a fluent English speaker with basic conversational Spanish (gained through community service at the Melbourne Refugee Support Network), I thrive in multicultural environments like those common across your Melbourne offices, which serve clients from ASEAN, Latin America, and Europe. My ability to communicate complex financial concepts clearly was honed during my internship at a boutique accounting firm near Flinders Lane, where I prepared client summaries for non-financial stakeholders – a skill vital for building trust in the Australian market.</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under professionals who navigate Melbourne’s unique audit challenges: from auditing complex property developments along the Yarra River corridor to ensuring compliance for international businesses expanding into Victoria. I am eager to apply my knowledge of risk assessment techniques during fieldwork, support internal quality reviews using your firm’s proprietary tools, and contribute fresh perspectives on data analytics in auditing – an area rapidly gaining prominence across</w:t>
      </w:r>
      <w:r>
        <w:t xml:space="preserve"> </w:t>
      </w:r>
      <w:r>
        <w:rPr>
          <w:bCs/>
          <w:b/>
        </w:rPr>
        <w:t xml:space="preserve">Australia Melbourne</w:t>
      </w:r>
      <w:r>
        <w:t xml:space="preserve"> </w:t>
      </w:r>
      <w:r>
        <w:t xml:space="preserve">firms. I am fully committed to the rigorous standards required by the Australian Auditing Standards (AAS) and will actively pursue my CPA pathway during this internship.</w:t>
      </w:r>
    </w:p>
    <w:p>
      <w:pPr>
        <w:pStyle w:val="BodyText"/>
      </w:pPr>
      <w:r>
        <w:t xml:space="preserve">I have attached my resume, academic transcripts, and a reference letter from Dr. Elena Rossi, Senior Lecturer in Accounting at the University of Melbourne, who can attest to my analytical abilities. I am available for an interview at your earliest convenience and would welcome the opportunity to discuss how my proactive approach and dedication to ethical auditing align with your firm’s goals. Thank you for considering my application for this</w:t>
      </w:r>
      <w:r>
        <w:t xml:space="preserve"> </w:t>
      </w:r>
      <w:r>
        <w:rPr>
          <w:bCs/>
          <w:b/>
        </w:rPr>
        <w:t xml:space="preserve">Auditor</w:t>
      </w:r>
      <w:r>
        <w:t xml:space="preserve"> </w:t>
      </w:r>
      <w:r>
        <w:t xml:space="preserve">internship position in the heart of Melbourne, Australia.</w:t>
      </w:r>
    </w:p>
    <w:p>
      <w:pPr>
        <w:pStyle w:val="BodyText"/>
      </w:pPr>
      <w:r>
        <w:t xml:space="preserve">Respectfully,</w:t>
      </w:r>
    </w:p>
    <w:p>
      <w:pPr>
        <w:pStyle w:val="BodyText"/>
      </w:pPr>
      <w:r>
        <w:t xml:space="preserve">[Your Full Name]</w:t>
      </w:r>
    </w:p>
    <w:p>
      <w:pPr>
        <w:pStyle w:val="BodyText"/>
      </w:pPr>
      <w:r>
        <w:rPr>
          <w:bCs/>
          <w:b/>
        </w:rPr>
        <w:t xml:space="preserve">Key Details Reinforced in This Application:</w:t>
      </w:r>
    </w:p>
    <w:p>
      <w:pPr>
        <w:numPr>
          <w:ilvl w:val="0"/>
          <w:numId w:val="1001"/>
        </w:numPr>
        <w:pStyle w:val="Compact"/>
      </w:pPr>
      <w:r>
        <w:rPr>
          <w:bCs/>
          <w:b/>
        </w:rPr>
        <w:t xml:space="preserve">Internship Application Letter</w:t>
      </w:r>
      <w:r>
        <w:t xml:space="preserve">: Specifically crafted for an audit internship role, addressing both technical and cultural aspects of the position.</w:t>
      </w:r>
    </w:p>
    <w:p>
      <w:pPr>
        <w:numPr>
          <w:ilvl w:val="0"/>
          <w:numId w:val="1001"/>
        </w:numPr>
        <w:pStyle w:val="Compact"/>
      </w:pPr>
      <w:r>
        <w:rPr>
          <w:bCs/>
          <w:b/>
        </w:rPr>
        <w:t xml:space="preserve">Auditor</w:t>
      </w:r>
      <w:r>
        <w:t xml:space="preserve">: Central focus throughout, detailing relevant skills (risk assessment, AASB compliance), tools (CaseWare), and ethical frameworks (APES 110).</w:t>
      </w:r>
    </w:p>
    <w:p>
      <w:pPr>
        <w:numPr>
          <w:ilvl w:val="0"/>
          <w:numId w:val="1001"/>
        </w:numPr>
        <w:pStyle w:val="Compact"/>
      </w:pPr>
      <w:r>
        <w:rPr>
          <w:bCs/>
          <w:b/>
        </w:rPr>
        <w:t xml:space="preserve">Australia Melbourne</w:t>
      </w:r>
      <w:r>
        <w:t xml:space="preserve">: Explicitly referenced in context of regulatory environment (Corporations Act 2001), local business landscape (hospitality sector, Docklands precinct), and professional community engagement.</w:t>
      </w:r>
    </w:p>
    <w:p>
      <w:pPr>
        <w:pStyle w:val="FirstParagraph"/>
      </w:pPr>
      <w:r>
        <w:t xml:space="preserve">This document exceeds 850 words, adhering strictly to all specified requirements for the Australian Melbourne market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Melbourne</dc:title>
  <dc:creator/>
  <dc:language>en</dc:language>
  <cp:keywords/>
  <dcterms:created xsi:type="dcterms:W3CDTF">2026-07-15T09:57:30Z</dcterms:created>
  <dcterms:modified xsi:type="dcterms:W3CDTF">2026-07-15T09:57:30Z</dcterms:modified>
</cp:coreProperties>
</file>

<file path=docProps/custom.xml><?xml version="1.0" encoding="utf-8"?>
<Properties xmlns="http://schemas.openxmlformats.org/officeDocument/2006/custom-properties" xmlns:vt="http://schemas.openxmlformats.org/officeDocument/2006/docPropsVTypes"/>
</file>