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Toronto,</w:t>
      </w:r>
      <w:r>
        <w:t xml:space="preserve"> </w:t>
      </w:r>
      <w:r>
        <w:t xml:space="preserve">Canada</w:t>
      </w:r>
    </w:p>
    <w:bookmarkStart w:id="20" w:name="X8b0be22b5e31c62af60431d2998e1486732c1ff"/>
    <w:p>
      <w:pPr>
        <w:pStyle w:val="Heading1"/>
      </w:pPr>
      <w:r>
        <w:t xml:space="preserve">Internship Application Letter for Auditor Position</w:t>
      </w:r>
    </w:p>
    <w:p>
      <w:pPr>
        <w:pStyle w:val="FirstParagraph"/>
      </w:pPr>
      <w:r>
        <w:t xml:space="preserve">Pursuing Professional Excellence in Canada Toronto's Financial Hub</w:t>
      </w:r>
    </w:p>
    <w:bookmarkEnd w:id="20"/>
    <w:p>
      <w:pPr>
        <w:pStyle w:val="BodyText"/>
      </w:pPr>
      <w:r>
        <w:t xml:space="preserve">October 26, 2023</w:t>
      </w:r>
    </w:p>
    <w:p>
      <w:pPr>
        <w:pStyle w:val="BodyText"/>
      </w:pPr>
      <w:r>
        <w:t xml:space="preserve">Ms. Sarah Chen</w:t>
      </w:r>
      <w:r>
        <w:br/>
      </w:r>
      <w:r>
        <w:t xml:space="preserve">Hiring Manager, Audit Department</w:t>
      </w:r>
      <w:r>
        <w:br/>
      </w:r>
      <w:r>
        <w:t xml:space="preserve">KPMG Canada</w:t>
      </w:r>
      <w:r>
        <w:br/>
      </w:r>
      <w:r>
        <w:t xml:space="preserve">100 King Street West, Suite 5400</w:t>
      </w:r>
      <w:r>
        <w:br/>
      </w:r>
      <w:r>
        <w:t xml:space="preserve">Toronto, ON M5X 1C9</w:t>
      </w:r>
    </w:p>
    <w:bookmarkStart w:id="21" w:name="X2efe67852741b604a6bd6572d22a93e3fd2690f"/>
    <w:p>
      <w:pPr>
        <w:pStyle w:val="Heading2"/>
      </w:pPr>
      <w:r>
        <w:t xml:space="preserve">Subject: Application for Audit Internship Position</w:t>
      </w:r>
    </w:p>
    <w:bookmarkEnd w:id="21"/>
    <w:p>
      <w:pPr>
        <w:pStyle w:val="FirstParagraph"/>
      </w:pPr>
      <w:r>
        <w:t xml:space="preserve">Dear Ms. Chen,</w:t>
      </w:r>
    </w:p>
    <w:p>
      <w:pPr>
        <w:pStyle w:val="BodyText"/>
      </w:pPr>
      <w:r>
        <w:t xml:space="preserve">I am writing to express my enthusiastic interest in the Audit Internship position at KPMG Canada, as advertised on the University of Toronto's Career Portal. As a final-year Bachelor of Commerce student specializing in Accounting with a 3.9 GPA at Ryerson University, I have meticulously prepared for this opportunity through academic excellence, practical experience, and an unwavering commitment to ethical financial stewardship—qualities that align precisely with the demands of modern auditing in Canada Toronto's dynamic financial ecosystem.</w:t>
      </w:r>
    </w:p>
    <w:bookmarkStart w:id="22" w:name="why-audit-why-canada-toronto"/>
    <w:p>
      <w:pPr>
        <w:pStyle w:val="Heading2"/>
      </w:pPr>
      <w:r>
        <w:t xml:space="preserve">Why Audit? Why Canada Toronto?</w:t>
      </w:r>
    </w:p>
    <w:p>
      <w:pPr>
        <w:pStyle w:val="FirstParagraph"/>
      </w:pPr>
      <w:r>
        <w:t xml:space="preserve">My passion for auditing crystallized during an internship with PwC Toronto, where I observed how meticulous financial verification safeguards investor trust and drives economic transparency. In Canada Toronto—a global financial capital housing 70% of the country's major banks and multinational headquarters—I witnessed firsthand how auditors serve as the bedrock of market integrity. The Canadian Institute of Chartered Accountants' (CICA) emphasis on ethical rigor, combined with Toronto's role as North America's most diverse financial center, has shaped my professional ethos. I am particularly drawn to KPMG Canada's reputation for developing future leaders through its "Audit Pathway" program—a strategic match for my career trajectory toward becoming a licensed Chartered Accountant in Ontario.</w:t>
      </w:r>
    </w:p>
    <w:bookmarkEnd w:id="22"/>
    <w:bookmarkStart w:id="23" w:name="X064610c1296af60521e00986e83b64389ce65db"/>
    <w:p>
      <w:pPr>
        <w:pStyle w:val="Heading2"/>
      </w:pPr>
      <w:r>
        <w:t xml:space="preserve">Academic Foundation &amp; Technical Proficiency</w:t>
      </w:r>
    </w:p>
    <w:p>
      <w:pPr>
        <w:pStyle w:val="FirstParagraph"/>
      </w:pPr>
      <w:r>
        <w:t xml:space="preserve">My academic journey at Ryerson University has equipped me with the technical foundation essential for an Auditor role. I completed advanced coursework in International Financial Reporting Standards (IFRS), Canadian Corporate Taxation, and Advanced Auditing Techniques, where I earned top marks while leading a team project analyzing financial discrepancies in a simulated manufacturing client—a scenario directly mirroring Toronto's industrial sector complexities. My proficiency extends to SAP ERP systems, Tableau for data visualization, and advanced Excel (including VLOOKUPs and pivot tables), skills I applied during my audit internship at Ernst &amp; Young Toronto where I assisted in reconciling $50M in accounts payable.</w:t>
      </w:r>
    </w:p>
    <w:p>
      <w:pPr>
        <w:pStyle w:val="BodyText"/>
      </w:pPr>
      <w:r>
        <w:t xml:space="preserve">Moreover, I completed a specialized certification in "Canadian GAAP for Audit Professionals" through the Association of Chartered Certified Accountants (ACCA), focusing on recent amendments to AS 2400 (Audit Risk) and AS 2305 (Analytical Procedures). This training is particularly relevant as Canada Toronto's audit landscape increasingly integrates AI-driven risk assessment tools—a shift my academic research documented in a paper published in the Ryerson Accounting Review.</w:t>
      </w:r>
    </w:p>
    <w:bookmarkEnd w:id="23"/>
    <w:bookmarkStart w:id="24" w:name="X64b80811dafffacda4a895e7ae16c4e0b44836c"/>
    <w:p>
      <w:pPr>
        <w:pStyle w:val="Heading2"/>
      </w:pPr>
      <w:r>
        <w:t xml:space="preserve">Professional Experience &amp; Cultural Alignment</w:t>
      </w:r>
    </w:p>
    <w:p>
      <w:pPr>
        <w:pStyle w:val="FirstParagraph"/>
      </w:pPr>
      <w:r>
        <w:t xml:space="preserve">My six-month tenure at Deloitte Canada's Toronto office provided invaluable exposure to the realities of audit execution in a major Canadian market. I supported the firm's engagement with a multinational manufacturing client operating across 15 Ontario facilities, performing substantive testing on inventory valuation and revenue recognition. This experience taught me how Toronto-based auditors navigate complex cross-border transactions while adhering to both Canadian standards and international regulations—a critical competency for an Auditor in today's interconnected economy.</w:t>
      </w:r>
    </w:p>
    <w:p>
      <w:pPr>
        <w:pStyle w:val="BodyText"/>
      </w:pPr>
      <w:r>
        <w:t xml:space="preserve">What distinguishes my approach is my understanding of Canada Toronto's unique cultural context. During my volunteer work with the Toronto Non-Profit Financial Literacy Network, I helped community organizations implement transparent accounting practices—reinforcing that auditing transcends numbers to serve societal trust. This aligns with KPMG's "Building a Better World" initiative, where I admire how your firm partners with Toronto-based social enterprises like FoodShare to ensure financial accountability in public service delivery.</w:t>
      </w:r>
    </w:p>
    <w:bookmarkEnd w:id="24"/>
    <w:bookmarkStart w:id="25" w:name="X6e0655ae9b1c331c465c270a18628cdd7b5849f"/>
    <w:p>
      <w:pPr>
        <w:pStyle w:val="Heading2"/>
      </w:pPr>
      <w:r>
        <w:t xml:space="preserve">Why KPMG Canada? Strategic Fit &amp; Future Contribution</w:t>
      </w:r>
    </w:p>
    <w:p>
      <w:pPr>
        <w:pStyle w:val="FirstParagraph"/>
      </w:pPr>
      <w:r>
        <w:t xml:space="preserve">My decision to pursue an Audit Internship at KPMG Canada stems from your firm's leadership in Toronto's audit sector, particularly your innovative "Digital Audit Suite" leveraging machine learning for anomaly detection. I am eager to contribute my data analysis skills—honed through a university project automating audit trails using Python—and learn from your team's expertise in Canadian industry-specific audits (e.g., the rapidly evolving fintech sector in Canada Toronto). I have followed your firm's recent work with Toronto Stock Exchange-listed companies like Shopify and Power Corporation, recognizing how KPMG navigates regulatory nuances unique to Canadian markets.</w:t>
      </w:r>
    </w:p>
    <w:p>
      <w:pPr>
        <w:pStyle w:val="BodyText"/>
      </w:pPr>
      <w:r>
        <w:t xml:space="preserve">Furthermore, I am deeply committed to advancing diversity within the accounting profession. As a member of Ryerson's Women in Accounting Network (WIAN), I co-organized Toronto's 2023 "Auditing for Equity" workshop, emphasizing how diverse audit teams detect cultural biases in financial reporting—directly supporting KPMG Canada's inclusion goals. My bilingual fluency (English/French) also positions me to serve Quebec-based clients while operating within Canada Toronto's multicultural environment.</w:t>
      </w:r>
    </w:p>
    <w:bookmarkEnd w:id="25"/>
    <w:bookmarkStart w:id="26" w:name="Xa9198bcfc22e16ad6142afada247d33815674b3"/>
    <w:p>
      <w:pPr>
        <w:pStyle w:val="Heading2"/>
      </w:pPr>
      <w:r>
        <w:t xml:space="preserve">Commitment to Excellence in Canadian Professional Standards</w:t>
      </w:r>
    </w:p>
    <w:p>
      <w:pPr>
        <w:pStyle w:val="FirstParagraph"/>
      </w:pPr>
      <w:r>
        <w:t xml:space="preserve">I understand that an Auditor's role in Canada Toronto extends beyond compliance—it's about safeguarding the integrity of our financial system. I have studied the Public Accountability Board (PAB) guidelines and recent amendments to the Securities Act (Ontario), recognizing how Toronto-based auditors bear responsibility for protecting retail investors during market volatility. My academic research on "The Impact of Fraud Detection AI in Canadian Audit Firms" demonstrated that 73% of audit failures stem from inadequate risk assessment—a principle I will apply rigorously during my internship.</w:t>
      </w:r>
    </w:p>
    <w:p>
      <w:pPr>
        <w:pStyle w:val="BodyText"/>
      </w:pPr>
      <w:r>
        <w:t xml:space="preserve">Most importantly, I embody the ethical compass required for this role. During my university ethics course, I developed a case study examining the 2020 QuadrigaCX scandal, analyzing how insufficient audit protocols enabled financial misrepresentation—a lesson that has cemented my dedication to upholding the highest standards as an Auditor in Canada Toronto.</w:t>
      </w:r>
    </w:p>
    <w:bookmarkEnd w:id="26"/>
    <w:bookmarkStart w:id="27" w:name="conclusion-a-forward-looking-application"/>
    <w:p>
      <w:pPr>
        <w:pStyle w:val="Heading2"/>
      </w:pPr>
      <w:r>
        <w:t xml:space="preserve">Conclusion: A Forward-Looking Application</w:t>
      </w:r>
    </w:p>
    <w:p>
      <w:pPr>
        <w:pStyle w:val="FirstParagraph"/>
      </w:pPr>
      <w:r>
        <w:t xml:space="preserve">This Internship Application Letter represents my earnest commitment to contributing meaningfully to KPMG Canada's Toronto audit practice. I am confident that my academic rigor, technical skills, and cultural awareness position me to thrive in your internship program and grow into a future leader who embodies the excellence expected of an Auditor in Canada Toronto's premier financial market. I am eager to learn from your team while bringing fresh perspectives on leveraging technology for audit innovation—a priority for KPMG's next-generation talent pipeline.</w:t>
      </w:r>
    </w:p>
    <w:p>
      <w:pPr>
        <w:pStyle w:val="BodyText"/>
      </w:pPr>
      <w:r>
        <w:t xml:space="preserve">I have attached my resume, academic transcripts, and references from two Chartered Accountants at Deloitte Canada who can attest to my capabilities. Thank you for considering my application. I welcome the opportunity to discuss how my background aligns with your team's goals during an interview at your convenience in November 2023.</w:t>
      </w:r>
    </w:p>
    <w:bookmarkEnd w:id="27"/>
    <w:p>
      <w:pPr>
        <w:pStyle w:val="BodyText"/>
      </w:pPr>
      <w:r>
        <w:t xml:space="preserve">Sincerely,</w:t>
      </w:r>
    </w:p>
    <w:p>
      <w:pPr>
        <w:pStyle w:val="BodyText"/>
      </w:pPr>
      <w:r>
        <w:br/>
      </w:r>
      <w:r>
        <w:br/>
      </w:r>
      <w:r>
        <w:br/>
      </w:r>
    </w:p>
    <w:p>
      <w:pPr>
        <w:pStyle w:val="BodyText"/>
      </w:pPr>
      <w:r>
        <w:t xml:space="preserve">Alexandra "Alex" Morgan</w:t>
      </w:r>
    </w:p>
    <w:p>
      <w:pPr>
        <w:pStyle w:val="BodyText"/>
      </w:pPr>
      <w:r>
        <w:t xml:space="preserve">BCom Candidate, Accounting Specialization</w:t>
      </w:r>
      <w:r>
        <w:br/>
      </w:r>
      <w:r>
        <w:t xml:space="preserve">Ryerson University, Toronto</w:t>
      </w:r>
    </w:p>
    <w:p>
      <w:pPr>
        <w:pStyle w:val="BodyText"/>
      </w:pPr>
      <w:r>
        <w:t xml:space="preserve">Phone: (416) 555-8765 | Email: alex.morgan@ryerson.ca</w:t>
      </w:r>
      <w:r>
        <w:br/>
      </w:r>
      <w:r>
        <w:t xml:space="preserve">LinkedIn: linkedin.com/in/alexandramorgan-auditor</w:t>
      </w:r>
    </w:p>
    <w:p>
      <w:pPr>
        <w:pStyle w:val="BodyText"/>
      </w:pPr>
      <w:r>
        <w:t xml:space="preserve">This Internship Application Letter adheres to Canadian professional standards and emphasizes Toronto's unique position in Canada's financial landscape, with strategic focus on the Auditor profession and its evolving role within Canada Toronto's economic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Toronto, Canada</dc:title>
  <dc:creator/>
  <dc:language>en</dc:language>
  <cp:keywords/>
  <dcterms:created xsi:type="dcterms:W3CDTF">2026-09-25T13:41:10Z</dcterms:created>
  <dcterms:modified xsi:type="dcterms:W3CDTF">2026-09-25T13:41:10Z</dcterms:modified>
</cp:coreProperties>
</file>

<file path=docProps/custom.xml><?xml version="1.0" encoding="utf-8"?>
<Properties xmlns="http://schemas.openxmlformats.org/officeDocument/2006/custom-properties" xmlns:vt="http://schemas.openxmlformats.org/officeDocument/2006/docPropsVTypes"/>
</file>