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Tel</w:t>
      </w:r>
      <w:r>
        <w:t xml:space="preserve"> </w:t>
      </w:r>
      <w:r>
        <w:t xml:space="preserve">Aviv</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Example: "Global Assurance Partners Tel Aviv"</w:t>
      </w:r>
      <w:r>
        <w:br/>
      </w:r>
      <w:r>
        <w:t xml:space="preserve">123 Rabin Street, Tel Aviv-Yafo, Israel</w:t>
      </w:r>
    </w:p>
    <w:bookmarkStart w:id="20" w:name="X8c0fb409bcd2ee304ebe45de6fe5303b2d3fd5a"/>
    <w:p>
      <w:pPr>
        <w:pStyle w:val="Heading2"/>
      </w:pPr>
      <w:r>
        <w:t xml:space="preserve">Subject: Application for Auditor Internship Position - Israel Tel Aviv</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for the Auditor position within your esteemed firm, as advertised on LinkedIn and your company’s career portal. As a dedicated Accounting and Finance student at Tel Aviv University with a steadfast commitment to excellence in financial governance, I am eager to contribute my analytical rigor and passion for transparency to your team in the vibrant business ecosystem of</w:t>
      </w:r>
      <w:r>
        <w:t xml:space="preserve"> </w:t>
      </w:r>
      <w:r>
        <w:rPr>
          <w:bCs/>
          <w:b/>
        </w:rPr>
        <w:t xml:space="preserve">Israel Tel Aviv</w:t>
      </w:r>
      <w:r>
        <w:t xml:space="preserve">. My academic foundation, coupled with my deep understanding of Israel’s evolving regulatory landscape, positions me uniquely to excel as an aspiring Auditor within your organization.</w:t>
      </w:r>
    </w:p>
    <w:p>
      <w:pPr>
        <w:pStyle w:val="BodyText"/>
      </w:pPr>
      <w:r>
        <w:t xml:space="preserve">My academic journey at Tel Aviv University has been meticulously structured to build a robust framework for auditing excellence. I have completed advanced coursework in International Financial Reporting Standards (IFRS), Risk Assessment, Forensic Accounting, and Data Analytics for Auditors – all directly relevant to the demands of modern audit practice in</w:t>
      </w:r>
      <w:r>
        <w:t xml:space="preserve"> </w:t>
      </w:r>
      <w:r>
        <w:rPr>
          <w:bCs/>
          <w:b/>
        </w:rPr>
        <w:t xml:space="preserve">Israel Tel Aviv</w:t>
      </w:r>
      <w:r>
        <w:t xml:space="preserve">. Notably, my capstone project involved auditing a simulated multinational tech startup operating within Tel Aviv’s innovation hub. This required me to navigate Israel’s Companies Law 5759-1999, understand local tax incentives for R&amp;D (a critical factor for startups in the region), and apply AICPA standards – mirroring the exact complexities your firm likely encounters daily. My final grade of 94% underscored not just technical competence but an ability to contextualize audits within Israel’s unique economic environment.</w:t>
      </w:r>
    </w:p>
    <w:p>
      <w:pPr>
        <w:pStyle w:val="BodyText"/>
      </w:pPr>
      <w:r>
        <w:t xml:space="preserve">What excites me most about this opportunity is your firm’s prominence as a leader in delivering meticulous audit services across</w:t>
      </w:r>
      <w:r>
        <w:t xml:space="preserve"> </w:t>
      </w:r>
      <w:r>
        <w:rPr>
          <w:bCs/>
          <w:b/>
        </w:rPr>
        <w:t xml:space="preserve">Israel Tel Aviv</w:t>
      </w:r>
      <w:r>
        <w:t xml:space="preserve">'s dynamic financial sector. I have closely followed your recent work with Israeli high-growth SaaS companies and cross-border entities navigating the complexities of Israel’s double taxation treaties. Your commitment to leveraging technology – such as AI-driven data analysis tools for real-time risk identification – deeply resonates with my own passion for innovative auditing solutions. In</w:t>
      </w:r>
      <w:r>
        <w:t xml:space="preserve"> </w:t>
      </w:r>
      <w:r>
        <w:rPr>
          <w:bCs/>
          <w:b/>
        </w:rPr>
        <w:t xml:space="preserve">Israel Tel Aviv</w:t>
      </w:r>
      <w:r>
        <w:t xml:space="preserve">, where the startup culture thrives on agility, I am keen to apply my proficiency in Power BI and Excel macros (gained through university projects) to enhance audit efficiency, a skill directly applicable to your firm’s modern methodology.</w:t>
      </w:r>
    </w:p>
    <w:p>
      <w:pPr>
        <w:pStyle w:val="BodyText"/>
      </w:pPr>
      <w:r>
        <w:t xml:space="preserve">My understanding of the Israeli market extends beyond academia. As an active member of the Tel Aviv University Accounting Society, I organized a workshop on "Navigating Audit Challenges in Israel's Evolving Tech Sector," which attracted 120+ students and featured guest speakers from PwC Israel and Deloitte Tel Aviv. This experience honed my ability to communicate complex financial concepts clearly – a skill essential for collaborating with diverse teams across</w:t>
      </w:r>
      <w:r>
        <w:t xml:space="preserve"> </w:t>
      </w:r>
      <w:r>
        <w:rPr>
          <w:bCs/>
          <w:b/>
        </w:rPr>
        <w:t xml:space="preserve">Israel Tel Aviv</w:t>
      </w:r>
      <w:r>
        <w:t xml:space="preserve">'s multicultural business environment. Furthermore, volunteering as a finance assistant at "Tnuva Tov," a local cooperative dairy company in Ramat Gan (Tel Aviv region), provided hands-on exposure to internal controls, inventory valuation under Israeli tax law, and financial reporting – directly reinforcing my classroom learning in an authentic</w:t>
      </w:r>
      <w:r>
        <w:t xml:space="preserve"> </w:t>
      </w:r>
      <w:r>
        <w:rPr>
          <w:bCs/>
          <w:b/>
        </w:rPr>
        <w:t xml:space="preserve">Israel Tel Aviv</w:t>
      </w:r>
      <w:r>
        <w:t xml:space="preserve"> </w:t>
      </w:r>
      <w:r>
        <w:t xml:space="preserve">context.</w:t>
      </w:r>
    </w:p>
    <w:p>
      <w:pPr>
        <w:pStyle w:val="BodyText"/>
      </w:pPr>
      <w:r>
        <w:t xml:space="preserve">I am particularly drawn to your firm’s emphasis on mentorship and professional development. The prospect of learning from seasoned auditors who navigate the nuances of auditing both local Israeli enterprises and international clients through your Tel Aviv office is precisely the growth environment I seek. Having researched your recent audit engagements, I admire how you balance rigorous compliance with strategic insight – a philosophy that aligns perfectly with my own aspiration to become an Auditor who doesn’t just verify numbers, but adds value through insightful risk assessment. The opportunity to contribute to projects involving Israeli subsidiaries of global firms or local fintech disruptors in the heart of</w:t>
      </w:r>
      <w:r>
        <w:t xml:space="preserve"> </w:t>
      </w:r>
      <w:r>
        <w:rPr>
          <w:bCs/>
          <w:b/>
        </w:rPr>
        <w:t xml:space="preserve">Israel Tel Aviv</w:t>
      </w:r>
      <w:r>
        <w:t xml:space="preserve"> </w:t>
      </w:r>
      <w:r>
        <w:t xml:space="preserve">would be an unparalleled learning experience.</w:t>
      </w:r>
    </w:p>
    <w:p>
      <w:pPr>
        <w:pStyle w:val="BodyText"/>
      </w:pPr>
      <w:r>
        <w:t xml:space="preserve">The cultural vibrancy and business innovation hub that defines Tel Aviv-Yafo are not just geographical details for me; they are the very foundation I want to build my career upon. Living and studying in</w:t>
      </w:r>
      <w:r>
        <w:t xml:space="preserve"> </w:t>
      </w:r>
      <w:r>
        <w:rPr>
          <w:bCs/>
          <w:b/>
        </w:rPr>
        <w:t xml:space="preserve">Israel Tel Aviv</w:t>
      </w:r>
      <w:r>
        <w:t xml:space="preserve"> </w:t>
      </w:r>
      <w:r>
        <w:t xml:space="preserve">has immersed me in a fast-paced, solution-oriented environment where precision meets creativity – qualities I know are paramount for an Auditor. My fluency in Hebrew (C1 level) and professional English ensures seamless communication with both local clients and international stakeholders, eliminating language barriers that could hinder audit efficiency. Moreover, my adaptability is proven through my experience collaborating with students from 25+ nationalities during university exchange programs in the Tel Aviv area.</w:t>
      </w:r>
    </w:p>
    <w:p>
      <w:pPr>
        <w:pStyle w:val="BodyText"/>
      </w:pPr>
      <w:r>
        <w:t xml:space="preserve">I am confident that my technical skills, contextual understanding of Israeli business practices, and eagerness to learn under your firm’s guidance make me a strong candidate for this</w:t>
      </w:r>
      <w:r>
        <w:t xml:space="preserve"> </w:t>
      </w:r>
      <w:r>
        <w:rPr>
          <w:bCs/>
          <w:b/>
        </w:rPr>
        <w:t xml:space="preserve">Internship Application Letter</w:t>
      </w:r>
      <w:r>
        <w:t xml:space="preserve">. I am not merely seeking an internship; I aspire to contribute meaningfully from day one as an Auditor within your Tel Aviv team. The chance to grow professionally alongside industry leaders in the very center of Israel's financial innovation –</w:t>
      </w:r>
      <w:r>
        <w:t xml:space="preserve"> </w:t>
      </w:r>
      <w:r>
        <w:rPr>
          <w:bCs/>
          <w:b/>
        </w:rPr>
        <w:t xml:space="preserve">Israel Tel Aviv</w:t>
      </w:r>
      <w:r>
        <w:t xml:space="preserve"> </w:t>
      </w:r>
      <w:r>
        <w:t xml:space="preserve">– represents the ideal launchpad for my career.</w:t>
      </w:r>
    </w:p>
    <w:p>
      <w:pPr>
        <w:pStyle w:val="BodyText"/>
      </w:pPr>
      <w:r>
        <w:t xml:space="preserve">I am deeply impressed by your firm’s reputation and am eager to discuss how my proactive approach, academic achievements, and passion for ethical auditing can support your team’s objectives. Thank you for considering my application. I have attached my resume, transcripts, and a letter of recommendation from Professor David Levi (Head of Accounting Department at TAU) for your review. I welcome the opportunity to discuss this position further at your earliest convenience and am available for an interview within the next week.</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Tel Aviv</dc:title>
  <dc:creator/>
  <dc:language>en</dc:language>
  <cp:keywords/>
  <dcterms:created xsi:type="dcterms:W3CDTF">2026-07-22T16:34:11Z</dcterms:created>
  <dcterms:modified xsi:type="dcterms:W3CDTF">2026-07-22T16:34:11Z</dcterms:modified>
</cp:coreProperties>
</file>

<file path=docProps/custom.xml><?xml version="1.0" encoding="utf-8"?>
<Properties xmlns="http://schemas.openxmlformats.org/officeDocument/2006/custom-properties" xmlns:vt="http://schemas.openxmlformats.org/officeDocument/2006/docPropsVTypes"/>
</file>