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bde61c07f488af0c5443e8cdc8ffd231352357b"/>
    <w:p>
      <w:pPr>
        <w:pStyle w:val="Heading1"/>
      </w:pPr>
      <w:r>
        <w:t xml:space="preserve">Internship Application Letter: Aspiring Auditor Internship Opportunity in Italy Rome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Via dei Fori Imperiali, 150</w:t>
      </w:r>
      <w:r>
        <w:br/>
      </w:r>
      <w:r>
        <w:rPr>
          <w:bCs/>
          <w:b/>
        </w:rPr>
        <w:t xml:space="preserve">City:</w:t>
      </w:r>
      <w:r>
        <w:t xml:space="preserve"> </w:t>
      </w:r>
      <w:r>
        <w:t xml:space="preserve">Rome, Italy</w:t>
      </w:r>
    </w:p>
    <w:p>
      <w:pPr>
        <w:pStyle w:val="BodyText"/>
      </w:pPr>
      <w:r>
        <w:rPr>
          <w:iCs/>
          <w:i/>
        </w:rPr>
        <w:t xml:space="preserve">Dear Hiring Manager,</w:t>
      </w:r>
    </w:p>
    <w:p>
      <w:pPr>
        <w:pStyle w:val="BodyText"/>
      </w:pPr>
      <w:r>
        <w:t xml:space="preserve">I am writing with profound enthusiasm to submit my application for the Internship Position as an Auditor within your esteemed organization in Rome, Italy. As a dedicated and meticulous finance student at Sapienza University of Rome, I have cultivated a deep appreciation for the rigorous standards of financial accountability that define Italy’s prestigious accounting landscape. My academic journey, combined with an unwavering passion for auditing excellence, aligns precisely with the mission and values of your firm—one that actively contributes to Rome’s dynamic economic ecosystem as a hub for international finance and governance.</w:t>
      </w:r>
    </w:p>
    <w:p>
      <w:pPr>
        <w:pStyle w:val="BodyText"/>
      </w:pPr>
      <w:r>
        <w:t xml:space="preserve">The significance of this</w:t>
      </w:r>
      <w:r>
        <w:t xml:space="preserve"> </w:t>
      </w:r>
      <w:r>
        <w:rPr>
          <w:bCs/>
          <w:b/>
        </w:rPr>
        <w:t xml:space="preserve">Internship Application Letter</w:t>
      </w:r>
      <w:r>
        <w:t xml:space="preserve"> </w:t>
      </w:r>
      <w:r>
        <w:t xml:space="preserve">extends beyond a mere formal submission; it embodies my commitment to becoming a professional auditor deeply rooted in Italian legal frameworks and global best practices. Italy, particularly Rome, holds unparalleled historical significance in the evolution of financial oversight. From the Renaissance-era mercantile traditions to modern compliance with EU directives like MiFID II and the stringent requirements under Italian Legislative Decree 231/2001 on corporate liability, I have immersed myself in understanding how Rome’s unique position as Italy’s capital—and a center for international organizations such as the European Central Bank—shapes contemporary auditing demands. I am eager to apply my foundational knowledge while learning from your team’s expertise in navigating this complex environment.</w:t>
      </w:r>
    </w:p>
    <w:p>
      <w:pPr>
        <w:pStyle w:val="BodyText"/>
      </w:pPr>
      <w:r>
        <w:t xml:space="preserve">My academic preparation has equipped me with the technical and analytical tools necessary for success as an</w:t>
      </w:r>
      <w:r>
        <w:t xml:space="preserve"> </w:t>
      </w:r>
      <w:r>
        <w:rPr>
          <w:bCs/>
          <w:b/>
        </w:rPr>
        <w:t xml:space="preserve">Auditor</w:t>
      </w:r>
      <w:r>
        <w:t xml:space="preserve">. At Sapienza University, I pursued a rigorous curriculum including Advanced Financial Reporting (focusing on Italian GAAP and IFRS convergence), Risk Assessment Methodologies, Internal Control Systems, and Data Analytics for Auditing. In my final-year thesis, “</w:t>
      </w:r>
      <w:r>
        <w:rPr>
          <w:iCs/>
          <w:i/>
        </w:rPr>
        <w:t xml:space="preserve">Enhancing Fraud Detection in Italian SMEs through Digital Audit Trails</w:t>
      </w:r>
      <w:r>
        <w:t xml:space="preserve">,” I analyzed real case studies from Rome-based firms to demonstrate how technology-driven auditing approaches reduce financial misstatement risks by up to 30%. This project required deep engagement with Italy’s</w:t>
      </w:r>
      <w:r>
        <w:t xml:space="preserve"> </w:t>
      </w:r>
      <w:r>
        <w:rPr>
          <w:iCs/>
          <w:i/>
        </w:rPr>
        <w:t xml:space="preserve">Codice Civile</w:t>
      </w:r>
      <w:r>
        <w:t xml:space="preserve">, the</w:t>
      </w:r>
      <w:r>
        <w:t xml:space="preserve"> </w:t>
      </w:r>
      <w:r>
        <w:rPr>
          <w:iCs/>
          <w:i/>
        </w:rPr>
        <w:t xml:space="preserve">Consiglio Nazionale dei Commercialisti (CNC)</w:t>
      </w:r>
      <w:r>
        <w:t xml:space="preserve">, and EU regulatory standards—all while conducting interviews with auditors at firms like Deloitte Rome. My ability to translate complex legal and technical requirements into actionable insights reflects my readiness for an auditor internship in Italy Rome.</w:t>
      </w:r>
    </w:p>
    <w:p>
      <w:pPr>
        <w:pStyle w:val="BodyText"/>
      </w:pPr>
      <w:r>
        <w:t xml:space="preserve">What particularly draws me to your organization is its commitment to ethical auditing within the heart of Europe’s financial governance. I have closely followed your firm’s recent work with local institutions such as Roma Capitale (Rome City Council) on public fund accountability audits, which exemplify how an</w:t>
      </w:r>
      <w:r>
        <w:t xml:space="preserve"> </w:t>
      </w:r>
      <w:r>
        <w:rPr>
          <w:bCs/>
          <w:b/>
        </w:rPr>
        <w:t xml:space="preserve">Auditor</w:t>
      </w:r>
      <w:r>
        <w:t xml:space="preserve"> </w:t>
      </w:r>
      <w:r>
        <w:t xml:space="preserve">serves not just business interests but also societal trust. In Italy Rome, where the blend of ancient institutions and modern finance creates unique auditing challenges—from tourism sector transparency to EU-funded infrastructure projects—I am eager to contribute fresh perspectives while learning from seasoned professionals who navigate these nuances daily.</w:t>
      </w:r>
    </w:p>
    <w:p>
      <w:pPr>
        <w:pStyle w:val="BodyText"/>
      </w:pPr>
      <w:r>
        <w:t xml:space="preserve">I possess fluency in both Italian (native) and English (C1 level), enabling seamless communication with international clients and local stakeholders across Rome’s diverse business landscape. My proficiency with audit software including ACL, IDEA, and SAP has been honed through university projects involving simulated audits of multi-location Italian entities. Additionally, my internship experience at a mid-sized accounting firm in the Trastevere district provided hands-on exposure to compliance checks for hospitality businesses—a sector pivotal to Rome’s economy—further solidifying my understanding of audit processes within Italy’s cultural and commercial context.</w:t>
      </w:r>
    </w:p>
    <w:p>
      <w:pPr>
        <w:pStyle w:val="BodyText"/>
      </w:pPr>
      <w:r>
        <w:t xml:space="preserve">As an</w:t>
      </w:r>
      <w:r>
        <w:t xml:space="preserve"> </w:t>
      </w:r>
      <w:r>
        <w:rPr>
          <w:bCs/>
          <w:b/>
        </w:rPr>
        <w:t xml:space="preserve">Auditor</w:t>
      </w:r>
      <w:r>
        <w:t xml:space="preserve">, I recognize that Rome offers a living classroom for mastering the art of financial stewardship. The city’s legacy—from the meticulous bookkeeping of ancient Roman tax collectors to today’s sophisticated ESG (Environmental, Social, Governance) audits—fuels my ambition. For instance, your firm’s recent sustainability audit for a major Roma-based renewable energy cooperative resonated deeply with my belief that auditing is not merely about compliance but about enabling ethical growth. This internship in Italy Rome would be the pivotal step toward integrating my academic rigor with real-world application under the guidance of experts who understand how to uphold integrity across Europe’s most historically rich financial corridors.</w:t>
      </w:r>
    </w:p>
    <w:p>
      <w:pPr>
        <w:pStyle w:val="BodyText"/>
      </w:pPr>
      <w:r>
        <w:t xml:space="preserve">My ambition as an aspiring auditor transcends personal career goals; it is rooted in a desire to support Italy’s reputation for financial excellence on the global stage. Rome’s role as a nexus for international organizations—where auditors collaborate with bodies like the IMF and World Bank—makes this opportunity uniquely positioned to shape my future contributions. I am confident that my adaptability, technical skills, and cultural fluency would allow me to immediately add value during this</w:t>
      </w:r>
      <w:r>
        <w:t xml:space="preserve"> </w:t>
      </w:r>
      <w:r>
        <w:rPr>
          <w:bCs/>
          <w:b/>
        </w:rPr>
        <w:t xml:space="preserve">Internship Application Letter</w:t>
      </w:r>
      <w:r>
        <w:t xml:space="preserve"> </w:t>
      </w:r>
      <w:r>
        <w:t xml:space="preserve">process. I am prepared to fully commit to your timeline, including any required orientation in Rome’s vibrant professional community.</w:t>
      </w:r>
    </w:p>
    <w:p>
      <w:pPr>
        <w:pStyle w:val="BodyText"/>
      </w:pPr>
      <w:r>
        <w:t xml:space="preserve">I have attached my CV for your review and welcome the opportunity to discuss how my skills align with your audit team’s needs. Thank you for considering my application for this critical auditor internship in Italy Rome. I look forward to the possibility of contributing to a firm that champions transparency at the very core of Italy’s financial identity.</w:t>
      </w:r>
    </w:p>
    <w:p>
      <w:pPr>
        <w:pStyle w:val="BodyText"/>
      </w:pPr>
      <w:r>
        <w:rPr>
          <w:bCs/>
          <w:b/>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Rome, Italy</dc:title>
  <dc:creator/>
  <cp:keywords/>
  <dcterms:created xsi:type="dcterms:W3CDTF">2026-07-17T19:04:32Z</dcterms:created>
  <dcterms:modified xsi:type="dcterms:W3CDTF">2026-07-17T19:04:32Z</dcterms:modified>
</cp:coreProperties>
</file>

<file path=docProps/custom.xml><?xml version="1.0" encoding="utf-8"?>
<Properties xmlns="http://schemas.openxmlformats.org/officeDocument/2006/custom-properties" xmlns:vt="http://schemas.openxmlformats.org/officeDocument/2006/docPropsVTypes"/>
</file>