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Prestige Accounting Solutions</w:t>
      </w:r>
      <w:r>
        <w:br/>
      </w:r>
      <w:r>
        <w:t xml:space="preserve">123 Financial District Avenue</w:t>
      </w:r>
      <w:r>
        <w:br/>
      </w:r>
      <w:r>
        <w:t xml:space="preserve">Miami, FL 33130</w:t>
      </w:r>
      <w:r>
        <w:br/>
      </w:r>
      <w:r>
        <w:t xml:space="preserve">United States</w:t>
      </w:r>
    </w:p>
    <w:bookmarkStart w:id="20" w:name="X11bba78e4536b5f30bc85e6ff9dc2c49e38f992"/>
    <w:p>
      <w:pPr>
        <w:pStyle w:val="Heading2"/>
      </w:pPr>
      <w:r>
        <w:t xml:space="preserve">Subject: Application for Auditor Internship Position – United States Miami</w:t>
      </w:r>
    </w:p>
    <w:p>
      <w:pPr>
        <w:pStyle w:val="FirstParagraph"/>
      </w:pPr>
      <w:r>
        <w:t xml:space="preserve">Dear Hiring Manager,</w:t>
      </w:r>
    </w:p>
    <w:p>
      <w:pPr>
        <w:pStyle w:val="BodyText"/>
      </w:pPr>
      <w:r>
        <w:t xml:space="preserve">It is with profound enthusiasm that I submit my formal application for the Auditor Internship position at Prestige Accounting Solutions in Miami, Florida. As a dedicated accounting student at the University of Miami, deeply committed to mastering auditing principles within the dynamic financial landscape of the United States, I am confident that my academic foundation, analytical rigor, and passion for financial integrity align precisely with your firm’s esteemed reputation in Miami’s premier accounting community. This</w:t>
      </w:r>
      <w:r>
        <w:t xml:space="preserve"> </w:t>
      </w:r>
      <w:r>
        <w:rPr>
          <w:bCs/>
          <w:b/>
        </w:rPr>
        <w:t xml:space="preserve">Internship Application Letter</w:t>
      </w:r>
      <w:r>
        <w:t xml:space="preserve"> </w:t>
      </w:r>
      <w:r>
        <w:t xml:space="preserve">serves as a testament to my readiness to contribute meaningfully to your team while immersing myself in the critical work of auditing within the vibrant economic ecosystem of Miami.</w:t>
      </w:r>
    </w:p>
    <w:p>
      <w:pPr>
        <w:pStyle w:val="BodyText"/>
      </w:pPr>
      <w:r>
        <w:t xml:space="preserve">Miami represents a unique nexus for financial services, international trade, and emerging markets—a reality that has profoundly shaped my professional aspirations. As an auditor-in-training, I recognize that the United States Miami market demands exceptional attention to detail and cultural awareness due to its diverse business environment encompassing multinational corporations, burgeoning tech startups in Brickell Key, luxury real estate firms on South Beach, and internationally focused financial institutions. My academic journey at the University of Miami has deliberately centered around preparing me for this complex terrain. I have excelled in advanced coursework such as</w:t>
      </w:r>
      <w:r>
        <w:t xml:space="preserve"> </w:t>
      </w:r>
      <w:r>
        <w:rPr>
          <w:iCs/>
          <w:i/>
        </w:rPr>
        <w:t xml:space="preserve">Advanced Financial Accounting (ACCT 402)</w:t>
      </w:r>
      <w:r>
        <w:t xml:space="preserve">,</w:t>
      </w:r>
      <w:r>
        <w:t xml:space="preserve"> </w:t>
      </w:r>
      <w:r>
        <w:rPr>
          <w:iCs/>
          <w:i/>
        </w:rPr>
        <w:t xml:space="preserve">Auditing Theory and Practice (ACCT 451)</w:t>
      </w:r>
      <w:r>
        <w:t xml:space="preserve">, and</w:t>
      </w:r>
      <w:r>
        <w:t xml:space="preserve"> </w:t>
      </w:r>
      <w:r>
        <w:rPr>
          <w:iCs/>
          <w:i/>
        </w:rPr>
        <w:t xml:space="preserve">International Financial Reporting Standards (IFRS) for US Markets</w:t>
      </w:r>
      <w:r>
        <w:t xml:space="preserve">. In my Auditing Theory course, I conducted a simulated audit of a fictional hospitality conglomerate operating across multiple jurisdictions—mirroring Miami’s own global business footprint—and identified material misstatements in revenue recognition protocols, demonstrating my ability to apply GAAP and PCAOB standards with precision. This experience solidified my understanding that effective auditing transcends technical compliance; it requires contextual awareness of industry-specific risks and economic nuances prevalent in cities like Miami.</w:t>
      </w:r>
    </w:p>
    <w:p>
      <w:pPr>
        <w:pStyle w:val="BodyText"/>
      </w:pPr>
      <w:r>
        <w:t xml:space="preserve">My commitment to auditing excellence extends beyond the classroom. I recently completed a 10-week project analyzing financial data for a local non-profit, “Miami Community Builders,” under the mentorship of Professor Elena Rodriguez, CPA. This hands-on experience required me to draft audit programs, perform substantive testing on accounts payable and grant revenue streams, and document findings using ACL analytics software—a skill set directly transferable to your firm’s technology-driven audit processes. I discovered a $12,000 discrepancy in fund allocation due to inconsistent vendor payment protocols; my recommendations were adopted by the organization’s board. This project underscored for me that an auditor’s role is not merely evaluative but transformative—ensuring transparency that empowers Miami-based entities to operate ethically and sustainably within the United States’ rigorous regulatory environment.</w:t>
      </w:r>
    </w:p>
    <w:p>
      <w:pPr>
        <w:pStyle w:val="BodyText"/>
      </w:pPr>
      <w:r>
        <w:t xml:space="preserve">I am particularly drawn to Prestige Accounting Solutions’ focus on integrating technology with traditional auditing methodologies, a practice increasingly vital in Miami’s fast-evolving financial sector. Your firm’s recent initiative leveraging AI for fraud detection aligns with my own interests; I have independently developed an Excel-based risk assessment tool that cross-references client transaction patterns against historical anomaly data—a project I am eager to refine within your professional environment. Furthermore, the opportunity to learn from Miami’s most respected audit professionals is a compelling motivator. As someone who has spent summers volunteering at the Greater Miami Chamber of Commerce, observing how audits strengthen investor confidence in our local economy, I understand that credibility for businesses in Florida begins with meticulous audit practices—a principle central to your firm’s mission.</w:t>
      </w:r>
    </w:p>
    <w:p>
      <w:pPr>
        <w:pStyle w:val="BodyText"/>
      </w:pPr>
      <w:r>
        <w:t xml:space="preserve">My strengths as a future auditor are rooted in three pillars: analytical precision, collaborative communication, and unwavering integrity. During a group case study on Enron-like financial engineering risks (a subject especially relevant given Miami’s history with high-profile corporate cases), I spearheaded the team’s risk assessment component by developing visual data narratives that clarified complex transactions for non-accountants—proving my ability to bridge technical expertise with clear communication. This skill is essential when auditing diverse clients across Miami, from family-owned retail chains on Brickell Avenue to fintech innovators in the Downtown Miami Innovation District. I also hold a certification in</w:t>
      </w:r>
      <w:r>
        <w:t xml:space="preserve"> </w:t>
      </w:r>
      <w:r>
        <w:rPr>
          <w:iCs/>
          <w:i/>
        </w:rPr>
        <w:t xml:space="preserve">Ethical Leadership and Compliance</w:t>
      </w:r>
      <w:r>
        <w:t xml:space="preserve"> </w:t>
      </w:r>
      <w:r>
        <w:t xml:space="preserve">from the University of Florida’s Center for Ethics, reflecting my personal dedication to upholding the highest standards demanded by the American Institute of CPAs (AICPA) and regulatory bodies operating within the United States.</w:t>
      </w:r>
    </w:p>
    <w:p>
      <w:pPr>
        <w:pStyle w:val="BodyText"/>
      </w:pPr>
      <w:r>
        <w:t xml:space="preserve">The prospect of contributing to an internship focused on auditing in Miami is deeply meaningful. This city isn’t just a location; it’s a living laboratory for financial accountability, where global capital flows intersect with local entrepreneurship. I am eager to apply my skills under the guidance of your senior auditors while learning how meticulous audit processes directly protect investors, inform public policy, and foster trust in Miami’s economy—a mission that resonates powerfully with my professional identity. The United States requires vigilant auditors now more than ever, especially in a global city like Miami where financial transactions span continents. I am prepared to bring my diligence, curiosity, and enthusiasm for the craft of auditing to your firm from day one.</w:t>
      </w:r>
    </w:p>
    <w:p>
      <w:pPr>
        <w:pStyle w:val="BodyText"/>
      </w:pPr>
      <w:r>
        <w:t xml:space="preserve">Thank you for considering this</w:t>
      </w:r>
      <w:r>
        <w:t xml:space="preserve"> </w:t>
      </w:r>
      <w:r>
        <w:rPr>
          <w:bCs/>
          <w:b/>
        </w:rPr>
        <w:t xml:space="preserve">Internship Application Letter</w:t>
      </w:r>
      <w:r>
        <w:t xml:space="preserve"> </w:t>
      </w:r>
      <w:r>
        <w:t xml:space="preserve">and my candidacy for the Auditor Internship position. I have attached my resume, academic transcripts, and a letter of recommendation from Professor Rodriguez. I welcome the opportunity to discuss how my proactive approach to auditing can support Prestige Accounting Solutions’ goals within Miami’s financial community. I am available for an interview at your earliest convenience and can be reached at [Your Phone Number] or [Your Email Address].</w:t>
      </w:r>
    </w:p>
    <w:p>
      <w:pPr>
        <w:pStyle w:val="BodyText"/>
      </w:pPr>
      <w:r>
        <w:t xml:space="preserve">Sincerely,</w:t>
      </w:r>
    </w:p>
    <w:p>
      <w:pPr>
        <w:pStyle w:val="BodyText"/>
      </w:pPr>
      <w:r>
        <w:t xml:space="preserve">[Your Full Name]</w:t>
      </w:r>
      <w:r>
        <w:br/>
      </w:r>
      <w:r>
        <w:t xml:space="preserve">University of Miami, Class of 2025</w:t>
      </w:r>
      <w:r>
        <w:br/>
      </w:r>
      <w:r>
        <w:t xml:space="preserve">Accounting Major | GPA: 3.8/4.0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2026-07-23T03:39:25Z</dcterms:created>
  <dcterms:modified xsi:type="dcterms:W3CDTF">2026-07-23T03:39:25Z</dcterms:modified>
</cp:coreProperties>
</file>

<file path=docProps/custom.xml><?xml version="1.0" encoding="utf-8"?>
<Properties xmlns="http://schemas.openxmlformats.org/officeDocument/2006/custom-properties" xmlns:vt="http://schemas.openxmlformats.org/officeDocument/2006/docPropsVTypes"/>
</file>