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w:t>
      </w:r>
      <w:r>
        <w:t xml:space="preserve"> </w:t>
      </w:r>
      <w:r>
        <w:t xml:space="preserve">Belgium</w:t>
      </w:r>
      <w:r>
        <w:t xml:space="preserve"> </w:t>
      </w:r>
      <w:r>
        <w:t xml:space="preserve">Brussels</w:t>
      </w:r>
    </w:p>
    <w:p>
      <w:pPr>
        <w:pStyle w:val="FirstParagraph"/>
      </w:pPr>
      <w:r>
        <w:t xml:space="preserve">October 26, 2023</w:t>
      </w:r>
    </w:p>
    <w:p>
      <w:pPr>
        <w:pStyle w:val="BodyText"/>
      </w:pPr>
      <w:r>
        <w:t xml:space="preserve">Human Resources Department</w:t>
      </w:r>
      <w:r>
        <w:br/>
      </w:r>
      <w:r>
        <w:t xml:space="preserve">Banque Bruxelles Lambert (BBL)</w:t>
      </w:r>
      <w:r>
        <w:br/>
      </w:r>
      <w:r>
        <w:t xml:space="preserve">Place de la Bourse, 1</w:t>
      </w:r>
      <w:r>
        <w:br/>
      </w:r>
      <w:r>
        <w:t xml:space="preserve">1000 Brussels, Belgium</w:t>
      </w:r>
    </w:p>
    <w:bookmarkStart w:id="20" w:name="X0b4c6c340a7ae1285464c4c4b9f6545d9e9bb1d"/>
    <w:p>
      <w:pPr>
        <w:pStyle w:val="Heading1"/>
      </w:pPr>
      <w:r>
        <w:t xml:space="preserve">Internship Application Letter for Banking Internship Position</w:t>
      </w:r>
    </w:p>
    <w:p>
      <w:pPr>
        <w:pStyle w:val="FirstParagraph"/>
      </w:pPr>
      <w:r>
        <w:t xml:space="preserve">Dear Hiring Committee,</w:t>
      </w:r>
    </w:p>
    <w:p>
      <w:pPr>
        <w:pStyle w:val="BodyText"/>
      </w:pPr>
      <w:r>
        <w:t xml:space="preserve">I am writing with profound enthusiasm to submit my application for the Banking Internship position at Banque Bruxelles Lambert (BBL) in Belgium Brussels, as advertised on your careers portal. As a final-year Finance student at the Université Libre de Bruxelles with a specialization in International Banking and Financial Markets, I have meticulously crafted this</w:t>
      </w:r>
      <w:r>
        <w:t xml:space="preserve"> </w:t>
      </w:r>
      <w:r>
        <w:rPr>
          <w:bCs/>
          <w:b/>
        </w:rPr>
        <w:t xml:space="preserve">Internship Application Letter</w:t>
      </w:r>
      <w:r>
        <w:t xml:space="preserve"> </w:t>
      </w:r>
      <w:r>
        <w:t xml:space="preserve">to express my unwavering commitment to becoming a professional Banker within Belgium's prestigious financial ecosystem. The opportunity to contribute to BBL's legacy as a cornerstone of European banking in Brussels represents the pivotal step I have envisioned for my career trajectory since beginning my academic journey.</w:t>
      </w:r>
    </w:p>
    <w:p>
      <w:pPr>
        <w:pStyle w:val="BodyText"/>
      </w:pPr>
      <w:r>
        <w:t xml:space="preserve">My academic foundation has been rigorously built around the intersection of European financial regulation and practical banking operations. In my current program, I have achieved a 3.8/4.0 GPA while completing advanced coursework in Derivatives Pricing, Risk Management Frameworks (FRTB), and EU Capital Markets Law—subjects directly aligned with BBL's focus on sustainable finance and regulatory compliance. My thesis research on "Cross-Border Payment Systems in the Post-Brexit Era" required extensive analysis of SWIFT infrastructure and ECB monetary policy impacts, culminating in a presentation at the 2023 Brussels Finance Symposium where I engaged with senior analysts from KBC Group and BNP Paribas Fortis. This experience solidified my understanding that Belgium Brussels serves as the critical nexus for European financial innovation, where regulatory agility meets market dynamism—a reality that makes BBL the ideal incubator for my development as a future Banker.</w:t>
      </w:r>
    </w:p>
    <w:p>
      <w:pPr>
        <w:pStyle w:val="BodyText"/>
      </w:pPr>
      <w:r>
        <w:t xml:space="preserve">What distinguishes me from other candidates is my hands-on engagement with banking operations beyond academic requirements. For six months this summer, I served as a Financial Operations Assistant at ABN AMRO's Brussels branch, where I supported trade finance teams in processing €50M+ in cross-border transactions under the UCP600 framework. This role required meticulous attention to documentary compliance while collaborating with colleagues across 12 time zones—a microcosm of the global environment BBL navigates daily. My responsibilities included reconciling interbank payment discrepancies using SWIFT MT messages and assisting in client onboarding for SMEs seeking EU market access, which deepened my appreciation for how operational precision directly impacts client relationships. I documented these experiences in a 45-page internal procedural guide that was adopted by ABN AMRO's Brussels compliance team, demonstrating my commitment to process excellence—a value mirrored in BBL's own "Precision &amp; Trust" corporate philosophy.</w:t>
      </w:r>
    </w:p>
    <w:p>
      <w:pPr>
        <w:pStyle w:val="BodyText"/>
      </w:pPr>
      <w:r>
        <w:t xml:space="preserve">My passion for banking is inseparable from Belgium Brussels' unique position as the EU's administrative heart. Having lived in this cosmopolitan city since 2019, I have immersed myself in its financial tapestry—from attending European Banking Authority workshops at the Europa Building to volunteering with Brussels Economic Development Agency initiatives that connect startups with capital. When BBL announced its ESG-focused lending program for green infrastructure last year, I immediately participated in their community webinar series to understand how sustainable finance creates value across sectors. This wasn't mere curiosity; it was strategic engagement with the very mechanisms that position Belgium as Europe's financial compass. I am particularly inspired by BBL's leadership in fintech partnerships like the blockchain-based trade finance platform "BBL Connect," which addresses the exact operational challenges I witnessed during my ABN AMRO internship.</w:t>
      </w:r>
    </w:p>
    <w:p>
      <w:pPr>
        <w:pStyle w:val="BodyText"/>
      </w:pPr>
      <w:r>
        <w:t xml:space="preserve">As a prospective Banker, I recognize that technical proficiency alone is insufficient for navigating today's complex markets. My multilingual abilities (native English/French, fluent German, conversational Dutch) allow me to engage with BBL's diverse client base across the Benelux region and beyond. During my time at ULB, I co-founded "Finance for Brussels," a student initiative that organizes monthly networking sessions with bank professionals—most recently featuring a panel of BBL’s credit analysts discussing pandemic recovery strategies. These interactions revealed how Belgian banks prioritize long-term relationship-building over transactional outcomes, a philosophy I embody through my volunteer work mentoring high school students in financial literacy programs at the Brussels Urban Development Office.</w:t>
      </w:r>
    </w:p>
    <w:p>
      <w:pPr>
        <w:pStyle w:val="BodyText"/>
      </w:pPr>
      <w:r>
        <w:t xml:space="preserve">The integration of this internship into my career path is methodically planned. I have already secured approval from ULB to complete my final semester's credits through BBL's structured program, ensuring seamless academic alignment. My objective is clear: to develop expertise in corporate lending—specifically within the renewable energy sector where Belgium Brussels leads EU transition efforts. During the internship, I aim to master BBL’s proprietary risk assessment tools while contributing insights from my thesis research on green bonds. I envision this experience as the launchpad for my aspiration to become a Senior Credit Analyst at BBL within five years, ultimately supporting Belgium's position as a sustainable finance hub.</w:t>
      </w:r>
    </w:p>
    <w:p>
      <w:pPr>
        <w:pStyle w:val="BodyText"/>
      </w:pPr>
      <w:r>
        <w:t xml:space="preserve">Belgium Brussels is not merely a location for this internship—it is the living laboratory where I will translate theory into practice. The city's unique confluence of EU institutions, global banks, and cultural diversity creates an environment where banking transcends transactions to become societal infrastructure. When BBL recently received the European Banking Award for Innovation in SME Lending, it reinforced my belief that this institution embodies the future of ethical finance—exactly the standard I will strive to uphold as your intern. My technical skills in Python (for financial modeling), Bloomberg Terminal proficiency, and experience with SAP banking modules position me to immediately contribute to teams handling trade finance or portfolio analysis.</w:t>
      </w:r>
    </w:p>
    <w:p>
      <w:pPr>
        <w:pStyle w:val="BodyText"/>
      </w:pPr>
      <w:r>
        <w:t xml:space="preserve">I have attached my CV, academic transcripts, and a letter of recommendation from Professor Éric Leclercq of ULB's Finance Department, who has directly observed my application of classroom concepts to real-world banking challenges. I would welcome the opportunity to discuss how my proactive approach to learning aligns with BBL's internship goals during an interview at your earliest convenience. As I prepare to join Belgium Brussels' financial community as a future Banker, I am confident that this Internship Application Letter has articulated why my dedication, adaptability, and strategic perspective make me an exceptional candidate for your esteemed program.</w:t>
      </w:r>
    </w:p>
    <w:p>
      <w:pPr>
        <w:pStyle w:val="BodyText"/>
      </w:pPr>
      <w:r>
        <w:t xml:space="preserve">Thank you for considering my application. I look forward to the possibility of contributing to BBL's legacy as a pillar of Belgium Brussels' financial landscape.</w:t>
      </w:r>
    </w:p>
    <w:p>
      <w:pPr>
        <w:pStyle w:val="BodyText"/>
      </w:pPr>
      <w:r>
        <w:t xml:space="preserve">Sincerely,</w:t>
      </w:r>
    </w:p>
    <w:p>
      <w:pPr>
        <w:pStyle w:val="BodyText"/>
      </w:pPr>
      <w:r>
        <w:t xml:space="preserve">Charlotte Dubois</w:t>
      </w:r>
    </w:p>
    <w:p>
      <w:pPr>
        <w:pStyle w:val="BodyText"/>
      </w:pPr>
      <w:r>
        <w:t xml:space="preserve">Finance Student (Final Year)</w:t>
      </w:r>
      <w:r>
        <w:br/>
      </w:r>
      <w:r>
        <w:t xml:space="preserve">Université Libre de Bruxelles</w:t>
      </w:r>
      <w:r>
        <w:br/>
      </w:r>
      <w:r>
        <w:t xml:space="preserve">Email: charlotte.dubois@ulb.ac.be</w:t>
      </w:r>
      <w:r>
        <w:br/>
      </w:r>
      <w:r>
        <w:t xml:space="preserve">Phone: +32 498 123 456</w:t>
      </w:r>
    </w:p>
    <w:p>
      <w:pPr>
        <w:pStyle w:val="BodyText"/>
      </w:pPr>
      <w:r>
        <w:t xml:space="preserve">This Internship Application Letter is specifically crafted for the Banking Internship role at Banque Bruxelles Lambert in Belgium Brussels, reflecting deep understanding of both the institution's strategic positioning and the applicant's professional alignment with becoming a future Banker within Europe's financial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 Belgium Brussels</dc:title>
  <dc:creator/>
  <dc:language>en</dc:language>
  <cp:keywords/>
  <dcterms:created xsi:type="dcterms:W3CDTF">2026-07-21T14:29:20Z</dcterms:created>
  <dcterms:modified xsi:type="dcterms:W3CDTF">2026-07-21T14:29:20Z</dcterms:modified>
</cp:coreProperties>
</file>

<file path=docProps/custom.xml><?xml version="1.0" encoding="utf-8"?>
<Properties xmlns="http://schemas.openxmlformats.org/officeDocument/2006/custom-properties" xmlns:vt="http://schemas.openxmlformats.org/officeDocument/2006/docPropsVTypes"/>
</file>