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1" w:name="X46be184ab4c0784f50e95c540780a02e1a12fc0"/>
    <w:p>
      <w:pPr>
        <w:pStyle w:val="Heading1"/>
      </w:pPr>
      <w:r>
        <w:t xml:space="preserve">Internship Application Letter for Banker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Human Resources Department</w:t>
      </w:r>
      <w:r>
        <w:br/>
      </w:r>
      <w:r>
        <w:t xml:space="preserve">[Bank Name - e.g., Itaú Unibanco, Banco do Brasil, Bradesco]</w:t>
      </w:r>
      <w:r>
        <w:br/>
      </w:r>
      <w:r>
        <w:t xml:space="preserve">Brasília, Federal District</w:t>
      </w:r>
      <w:r>
        <w:br/>
      </w:r>
      <w:r>
        <w:t xml:space="preserve">Brazil</w:t>
      </w:r>
    </w:p>
    <w:bookmarkStart w:id="20" w:name="Xa9574aa4388ace3038a7310bad0d407a64928da"/>
    <w:p>
      <w:pPr>
        <w:pStyle w:val="Heading2"/>
      </w:pPr>
      <w:r>
        <w:t xml:space="preserve">Subject: Application for Banker Internship Position – Brasília Office</w:t>
      </w:r>
    </w:p>
    <w:p>
      <w:pPr>
        <w:pStyle w:val="FirstParagraph"/>
      </w:pPr>
      <w:r>
        <w:t xml:space="preserve">Dear Hiring Manager,</w:t>
      </w:r>
    </w:p>
    <w:p>
      <w:pPr>
        <w:pStyle w:val="BodyText"/>
      </w:pPr>
      <w:r>
        <w:t xml:space="preserve">I am writing to express my enthusiastic interest in the</w:t>
      </w:r>
      <w:r>
        <w:t xml:space="preserve"> </w:t>
      </w:r>
      <w:r>
        <w:rPr>
          <w:bCs/>
          <w:b/>
        </w:rPr>
        <w:t xml:space="preserve">Banker Internship Position</w:t>
      </w:r>
      <w:r>
        <w:t xml:space="preserve"> </w:t>
      </w:r>
      <w:r>
        <w:t xml:space="preserve">at [Bank Name]’s office in Brasília, Brazil. As a highly motivated and academically accomplished student pursuing a degree in Finance/Economics/Banking at [Your University], I have long admired your institution’s leadership in Brazil’s financial sector and its strategic presence within the nation’s capital. My academic foundation, combined with my deep understanding of the Brazilian banking landscape and unwavering commitment to contributing to Brasília’s dynamic economic ecosystem, positions me as an ideal candidate for this</w:t>
      </w:r>
      <w:r>
        <w:t xml:space="preserve"> </w:t>
      </w:r>
      <w:r>
        <w:rPr>
          <w:bCs/>
          <w:b/>
        </w:rPr>
        <w:t xml:space="preserve">Internship Application Letter</w:t>
      </w:r>
      <w:r>
        <w:t xml:space="preserve"> </w:t>
      </w:r>
      <w:r>
        <w:t xml:space="preserve">opportunity.</w:t>
      </w:r>
    </w:p>
    <w:p>
      <w:pPr>
        <w:pStyle w:val="BodyText"/>
      </w:pPr>
      <w:r>
        <w:t xml:space="preserve">The Federal District of Brazil Brasília represents a unique confluence of political influence, economic planning, and financial innovation that shapes national banking strategies. As the heart of Brazil’s governance and a hub for public investment, Brasília demands bankers who understand the intricate relationship between federal policy and commercial finance. My academic journey has been meticulously focused on this nexus: I have completed coursework in</w:t>
      </w:r>
      <w:r>
        <w:t xml:space="preserve"> </w:t>
      </w:r>
      <w:r>
        <w:rPr>
          <w:iCs/>
          <w:i/>
        </w:rPr>
        <w:t xml:space="preserve">Regulatory Banking Frameworks (CVM &amp; Bacen Compliance)</w:t>
      </w:r>
      <w:r>
        <w:t xml:space="preserve">,</w:t>
      </w:r>
      <w:r>
        <w:t xml:space="preserve"> </w:t>
      </w:r>
      <w:r>
        <w:rPr>
          <w:iCs/>
          <w:i/>
        </w:rPr>
        <w:t xml:space="preserve">Public Sector Finance Management</w:t>
      </w:r>
      <w:r>
        <w:t xml:space="preserve">, and</w:t>
      </w:r>
      <w:r>
        <w:t xml:space="preserve"> </w:t>
      </w:r>
      <w:r>
        <w:rPr>
          <w:iCs/>
          <w:i/>
        </w:rPr>
        <w:t xml:space="preserve">Digital Banking Transformation in Emerging Markets</w:t>
      </w:r>
      <w:r>
        <w:t xml:space="preserve">. These studies, alongside my internship at [Local Financial Institution], equipped me with practical insights into how banks navigate Brazil’s evolving regulatory environment while serving both public institutions and private clients—a critical skill set for success in the Brasília market.</w:t>
      </w:r>
    </w:p>
    <w:p>
      <w:pPr>
        <w:pStyle w:val="BodyText"/>
      </w:pPr>
      <w:r>
        <w:t xml:space="preserve">What particularly excites me about this opportunity is [Bank Name]’s pioneering work in sustainable finance initiatives within Brasília. I closely followed your recent launch of the “Cidades Sustentáveis” credit line, which provides tailored financing for infrastructure projects aligned with the city’s urban development goals. Having conducted research on green banking adoption rates in Brazilian capitals for my university thesis, I am eager to contribute to such forward-thinking programs under your mentorship. My proficiency in analyzing economic datasets using Excel and Python—honed through data-driven projects on Brasília’s GDP growth patterns—would allow me to support your team in evaluating market trends specific to the Federal District.</w:t>
      </w:r>
    </w:p>
    <w:p>
      <w:pPr>
        <w:pStyle w:val="BodyText"/>
      </w:pPr>
      <w:r>
        <w:t xml:space="preserve">Furthermore, my cultural fluency is a strategic asset for this role. As a native of Brasília, I possess nuanced understanding of local business etiquette and economic priorities. For instance, I have observed firsthand how government contracts (such as those with the Ministry of Finance or ANAC) require specialized banking services that differ significantly from metropolitan markets like São Paulo or Rio de Janeiro. During my time at [Previous Internship], I assisted in drafting client proposals for public-sector clients by integrating knowledge of Brasília’s administrative cycles—a skill directly transferable to your corporate banking division. This localized perspective, coupled with my ability to communicate effectively in Portuguese (native) and English (professional proficiency), ensures I can bridge gaps between client needs and institutional strategy.</w:t>
      </w:r>
    </w:p>
    <w:p>
      <w:pPr>
        <w:pStyle w:val="BodyText"/>
      </w:pPr>
      <w:r>
        <w:t xml:space="preserve">My academic achievements reflect my dedication to excellence: I graduated in the top 10% of my class with a GPA of 3.8/4.0, received the University’s “Best Financial Analytics Student” award in 2023, and led a team project that won second place at Brazil’s National Banking Simulation Competition. These experiences cultivated not only technical skills—such as credit analysis, risk assessment protocols (Basel III), and CRM software management—but also the collaborative mindset essential for thriving in a client-centric environment like yours. I am particularly adept at translating complex financial concepts into actionable insights, a quality I demonstrated when training 15 new volunteers on basic investment principles for a community finance literacy program in Taguatinga, Brasília.</w:t>
      </w:r>
    </w:p>
    <w:p>
      <w:pPr>
        <w:pStyle w:val="BodyText"/>
      </w:pPr>
      <w:r>
        <w:t xml:space="preserve">What sets me apart is my proactive engagement with Brasília’s banking ecosystem beyond the classroom. I regularly attend events hosted by the Associação Brasileira de Bancos (ABBC) and the Centro de Estudos Bancários (CEB), where I’ve networked with professionals across private and public finance sectors. Last month, I participated in a roundtable discussion on fintech integration at Banco do Brasil’s Brasília office, where I presented findings from my research on mobile banking adoption among federal employees—a topic directly relevant to your digital transformation initiatives. This continuous immersion ensures my understanding of current challenges (e.g., financial inclusion gaps in DF) and opportunities aligns precisely with the strategic direction of a leading institution like [Bank Name].</w:t>
      </w:r>
    </w:p>
    <w:p>
      <w:pPr>
        <w:pStyle w:val="BodyText"/>
      </w:pPr>
      <w:r>
        <w:t xml:space="preserve">I am deeply committed to contributing to Brazil’s financial advancement through ethical, innovative banking practices. Your organization’s emphasis on community investment—evidenced by programs like “Cidadão Digital” in Brasília—resonates with my personal values. I am confident that my academic rigor, local expertise, and passion for transforming banking into a catalyst for inclusive growth will allow me to deliver immediate value as a</w:t>
      </w:r>
      <w:r>
        <w:t xml:space="preserve"> </w:t>
      </w:r>
      <w:r>
        <w:rPr>
          <w:bCs/>
          <w:b/>
        </w:rPr>
        <w:t xml:space="preserve">Banker Intern</w:t>
      </w:r>
      <w:r>
        <w:t xml:space="preserve"> </w:t>
      </w:r>
      <w:r>
        <w:t xml:space="preserve">at your Brasília branch. I am eager to learn from your experienced team while supporting critical operations that serve both the city’s administrative needs and its growing private sector.</w:t>
      </w:r>
    </w:p>
    <w:p>
      <w:pPr>
        <w:pStyle w:val="BodyText"/>
      </w:pPr>
      <w:r>
        <w:t xml:space="preserve">I would welcome the opportunity to discuss how my skills align with [Bank Name]’s objectives for the Brasília market. Thank you for considering my application as part of your</w:t>
      </w:r>
      <w:r>
        <w:t xml:space="preserve"> </w:t>
      </w:r>
      <w:r>
        <w:rPr>
          <w:bCs/>
          <w:b/>
        </w:rPr>
        <w:t xml:space="preserve">Internship Application Letter</w:t>
      </w:r>
      <w:r>
        <w:t xml:space="preserve"> </w:t>
      </w:r>
      <w:r>
        <w:t xml:space="preserve">process. I have attached my resume, academic transcripts, and a letter of recommendation from Professor [Name], Head of Finance at [University], for your review. I am available at your earliest convenience for an interview and can be reached via email or phone.</w:t>
      </w:r>
    </w:p>
    <w:p>
      <w:pPr>
        <w:pStyle w:val="BodyText"/>
      </w:pPr>
      <w:r>
        <w:t xml:space="preserve">With sincere appreciation for your time and consideration,</w:t>
      </w:r>
    </w:p>
    <w:p>
      <w:pPr>
        <w:pStyle w:val="BodyText"/>
      </w:pPr>
      <w:r>
        <w:t xml:space="preserve">[Your Full Name]</w:t>
      </w:r>
    </w:p>
    <w:p>
      <w:r>
        <w:pict>
          <v:rect style="width:0;height:1.5pt" o:hralign="center" o:hrstd="t" o:hr="t"/>
        </w:pict>
      </w:r>
    </w:p>
    <w:p>
      <w:pPr>
        <w:pStyle w:val="FirstParagraph"/>
      </w:pPr>
      <w:r>
        <w:rPr>
          <w:bCs/>
          <w:b/>
        </w:rPr>
        <w:t xml:space="preserve">Attachments:</w:t>
      </w:r>
      <w:r>
        <w:t xml:space="preserve"> </w:t>
      </w:r>
      <w:r>
        <w:t xml:space="preserve">Resume, Academic Transcripts, Professor’s Recommendation Letter</w:t>
      </w:r>
    </w:p>
    <w:p>
      <w:pPr>
        <w:pStyle w:val="BodyText"/>
      </w:pPr>
      <w:r>
        <w:rPr>
          <w:iCs/>
          <w:i/>
        </w:rPr>
        <w:t xml:space="preserve">"The Federal District is not merely a location—it is the nerve center of Brazil’s financial policy. I seek to contribute to its banking evolution as a future professional who understands both numbers and nation-building."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Banker Position in Brazil Brasília</dc:title>
  <dc:creator/>
  <cp:keywords/>
  <dcterms:created xsi:type="dcterms:W3CDTF">2026-07-21T14:10:13Z</dcterms:created>
  <dcterms:modified xsi:type="dcterms:W3CDTF">2026-07-21T14:10:13Z</dcterms:modified>
</cp:coreProperties>
</file>

<file path=docProps/custom.xml><?xml version="1.0" encoding="utf-8"?>
<Properties xmlns="http://schemas.openxmlformats.org/officeDocument/2006/custom-properties" xmlns:vt="http://schemas.openxmlformats.org/officeDocument/2006/docPropsVTypes"/>
</file>