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 Addis Ababa, Ethiopia]</w:t>
      </w:r>
      <w:r>
        <w:br/>
      </w:r>
      <w:r>
        <w:t xml:space="preserve">[Email Address] | [Phone Number] | [LinkedIn Profile (Optional)]</w:t>
      </w:r>
      <w:r>
        <w:br/>
      </w:r>
      <w:r>
        <w:t xml:space="preserve">[Date]</w:t>
      </w:r>
    </w:p>
    <w:p>
      <w:pPr>
        <w:pStyle w:val="BodyText"/>
      </w:pPr>
      <w:r>
        <w:t xml:space="preserve">Hiring Manager</w:t>
      </w:r>
      <w:r>
        <w:br/>
      </w:r>
      <w:r>
        <w:t xml:space="preserve">Human Resources Department</w:t>
      </w:r>
      <w:r>
        <w:br/>
      </w:r>
      <w:r>
        <w:t xml:space="preserve">[Bank Name - e.g., Commercial Bank of Ethiopia, Awash International Bank, or Development Bank of Ethiopia]</w:t>
      </w:r>
      <w:r>
        <w:br/>
      </w:r>
      <w:r>
        <w:t xml:space="preserve">Financial District, Addis Ababa</w:t>
      </w:r>
      <w:r>
        <w:br/>
      </w:r>
      <w:r>
        <w:t xml:space="preserve">Ethiopia</w:t>
      </w:r>
    </w:p>
    <w:bookmarkStart w:id="20" w:name="X571dc2d454f5c8d4f8e7c69b8c655dd26c1c039"/>
    <w:p>
      <w:pPr>
        <w:pStyle w:val="Heading2"/>
      </w:pPr>
      <w:r>
        <w:t xml:space="preserve">Subject: Application for Banking Internship Position</w:t>
      </w:r>
    </w:p>
    <w:p>
      <w:pPr>
        <w:pStyle w:val="FirstParagraph"/>
      </w:pPr>
      <w:r>
        <w:t xml:space="preserve">Respected Hiring Manager,</w:t>
      </w:r>
    </w:p>
    <w:p>
      <w:pPr>
        <w:pStyle w:val="BodyText"/>
      </w:pPr>
      <w:r>
        <w:t xml:space="preserve">With profound enthusiasm and deep respect for Ethiopia’s transformative economic journey, I am writing to express my earnest interest in the Banking Internship position at [Bank Name] in Addis Ababa. As a dedicated final-year undergraduate student in Financial Management at Addis Ababa University, I have consistently aligned my academic pursuits with Ethiopia’s vision for financial inclusion and sustainable growth. My aspiration to contribute meaningfully to the nation’s banking sector—particularly within the dynamic landscape of Addis Ababa, the epicenter of Ethiopia’s economic progress—drives this application.</w:t>
      </w:r>
    </w:p>
    <w:p>
      <w:pPr>
        <w:pStyle w:val="BodyText"/>
      </w:pPr>
      <w:r>
        <w:t xml:space="preserve">Ethiopia’s banking sector stands at a pivotal moment. The National Bank of Ethiopia (NBE) reports a 25% annual growth in digital banking adoption since 2020, while Addis Ababa’s financial district on Bole Road and the surrounding areas host over 30 commercial banks, fintech innovators, and microfinance institutions. This vibrant ecosystem is where I aim to launch my career as a future Banker. My academic curriculum at Addis Ababa University has provided rigorous grounding in core banking operations, risk management, and Ethiopia’s regulatory framework. Courses such as *Banking Operations*, *Ethiopian Financial Markets*, and *Microfinance for Economic Development* equipped me with practical knowledge of credit analysis, loan disbursement protocols (aligned with NBE directives), and customer relationship management within the Ethiopian context. For instance, in my capstone project on "SME Financing Challenges in Addis Ababa," I analyzed data from CBE branches to identify bottlenecks affecting 65% of small enterprises—proposing solutions that mirrored the bank’s new “Enterprise Growth Initiative” launched last year.</w:t>
      </w:r>
    </w:p>
    <w:p>
      <w:pPr>
        <w:pStyle w:val="BodyText"/>
      </w:pPr>
      <w:r>
        <w:t xml:space="preserve">Beyond theory, I actively sought local experiences to bridge classroom learning with real-world banking dynamics. During my summer internship at a branch of Awash International Bank in Addis Ababa’s Kirkos district, I assisted tellers with transaction processing (handling over 200 daily customer interactions), learned SWIFT message protocols for international remittances, and participated in NBE-mandated financial literacy workshops for rural communities. This exposed me to the operational nuances of Ethiopia’s banking system—such as navigating currency exchange regulations under the Foreign Currency Management Policy or supporting Ethiopia’s goal to increase mobile banking penetration from 30% to 60% by 2027. I also volunteered with “Banking Without Borders,” an NGO training youth in Addis Ababa on savings account management and digital payment platforms (like Telebirr), reinforcing my commitment to community-centric banking—a value deeply embedded in Ethiopian culture.</w:t>
      </w:r>
    </w:p>
    <w:p>
      <w:pPr>
        <w:pStyle w:val="BodyText"/>
      </w:pPr>
      <w:r>
        <w:t xml:space="preserve">I am particularly drawn to [Bank Name] because of your pioneering work in Ethiopia’s financial inclusion agenda. Your recent partnership with the World Bank on “Digital Lending for Agri-Entrepreneurs” and investment in AI-driven fraud detection systems reflect the forward-thinking leadership I aspire to join. As a Banker-in-training, I am eager to support such initiatives by applying my skills in data analysis (using Excel and basic Python for financial modeling) and communication—fluent in English, Amharic, and Oromo—to assist teams in customer service enhancement or new product development. Moreover, my familiarity with Addis Ababa’s diverse economic corridors—from the industrial parks of Bole-Lemi to the retail hubs of Megenagna—ensures I can quickly grasp local market needs and client expectations.</w:t>
      </w:r>
    </w:p>
    <w:p>
      <w:pPr>
        <w:pStyle w:val="BodyText"/>
      </w:pPr>
      <w:r>
        <w:t xml:space="preserve">Ethiopia’s banking sector demands professionals who understand both global best practices and local realities. My academic excellence (CGPA: 3.7/4.0), adaptability in multicultural settings, and unwavering ethical compass—shaped by the Ethiopian tradition of *Makonnen* (mutual responsibility)—align perfectly with your standards for interns. I am confident that my proactive attitude, dedication to learning from experienced mentors at [Bank Name], and passion for driving Ethiopia’s financial empowerment will allow me to contribute value from day one. In Addis Ababa, where banks are not just institutions but catalysts for national development, I am ready to learn diligently and support your mission.</w:t>
      </w:r>
    </w:p>
    <w:p>
      <w:pPr>
        <w:pStyle w:val="BodyText"/>
      </w:pPr>
      <w:r>
        <w:t xml:space="preserve">Thank you for considering my application. I have attached my CV, academic transcripts, and a letter of recommendation from Professor Abebech Tadesse (Head of Finance Department at Addis Ababa University) for your review. I welcome the opportunity to discuss how my skills in banking operations, community engagement, and commitment to Ethiopia’s economic growth can benefit [Bank Name] during an interview at your convenience. You may reach me via email or phone before 15 October 2023.</w:t>
      </w:r>
    </w:p>
    <w:p>
      <w:pPr>
        <w:pStyle w:val="BodyText"/>
      </w:pPr>
      <w:r>
        <w:t xml:space="preserve">With sincere respect for Ethiopia’s banking legacy and future,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Addis Ababa</dc:title>
  <dc:creator/>
  <dc:language>en</dc:language>
  <cp:keywords/>
  <dcterms:created xsi:type="dcterms:W3CDTF">2026-07-23T03:42:11Z</dcterms:created>
  <dcterms:modified xsi:type="dcterms:W3CDTF">2026-07-23T03:42:11Z</dcterms:modified>
</cp:coreProperties>
</file>

<file path=docProps/custom.xml><?xml version="1.0" encoding="utf-8"?>
<Properties xmlns="http://schemas.openxmlformats.org/officeDocument/2006/custom-properties" xmlns:vt="http://schemas.openxmlformats.org/officeDocument/2006/docPropsVTypes"/>
</file>