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Naples</w:t>
      </w:r>
    </w:p>
    <w:bookmarkStart w:id="22" w:name="X04fd05f7656a91013f28d06456997af9cea9be5"/>
    <w:p>
      <w:pPr>
        <w:pStyle w:val="Heading1"/>
      </w:pPr>
      <w:r>
        <w:t xml:space="preserve">Internship Application Letter for Banking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Banca Nazionale del Lavoro (BNL)</w:t>
      </w:r>
      <w:r>
        <w:br/>
      </w:r>
      <w:r>
        <w:t xml:space="preserve">Piazza del Plebiscito 1</w:t>
      </w:r>
      <w:r>
        <w:br/>
      </w:r>
      <w:r>
        <w:t xml:space="preserve">80100 Napoli</w:t>
      </w:r>
      <w:r>
        <w:br/>
      </w:r>
      <w:r>
        <w:t xml:space="preserve">Italy</w:t>
      </w:r>
    </w:p>
    <w:bookmarkStart w:id="21" w:name="X59bda4566eb0bdf1871a317557252a6c79364a8"/>
    <w:p>
      <w:pPr>
        <w:pStyle w:val="Heading2"/>
      </w:pPr>
      <w:r>
        <w:t xml:space="preserve">Subject: Application for Banking Internship Position – Naples Branch</w:t>
      </w:r>
    </w:p>
    <w:p>
      <w:pPr>
        <w:pStyle w:val="FirstParagraph"/>
      </w:pPr>
      <w:r>
        <w:t xml:space="preserve">Dear Hiring Manager,</w:t>
      </w:r>
    </w:p>
    <w:p>
      <w:pPr>
        <w:pStyle w:val="BodyText"/>
      </w:pPr>
      <w:r>
        <w:t xml:space="preserve">I am writing to express my enthusiastic application for the Banking Internship position within your esteemed institution at the Naples branch of Banca Nazionale del Lavoro. As a dedicated finance student deeply committed to understanding the intricacies of modern banking, I am profoundly drawn to this opportunity in Italy’s vibrant economic hub. My academic background, cultural sensitivity, and genuine admiration for Naples’ unique financial ecosystem align precisely with the values and objectives of BNL as a leading institution serving Southern Italy.</w:t>
      </w:r>
    </w:p>
    <w:p>
      <w:pPr>
        <w:pStyle w:val="BodyText"/>
      </w:pPr>
      <w:r>
        <w:t xml:space="preserve">Throughout my undergraduate studies in International Finance at Università degli Studi di Napoli Federico II, I have immersed myself in coursework that directly prepares me for a career as a banker. Courses such as "Italian Banking Regulations," "Retail and Corporate Banking Operations," and "Risk Management in Mediterranean Economies" equipped me with technical proficiency in SWIFT systems, financial statement analysis, and compliance frameworks (including AML directives specific to the European Union). I recently completed an internship at a local credit cooperative in Naples’ historic center, where I assisted with client onboarding for SMEs – a critical sector driving Naples' economic resilience. This experience allowed me to witness firsthand how relationship-driven banking services foster trust within communities like those around Piazza del Plebiscito, reinforcing my belief that</w:t>
      </w:r>
      <w:r>
        <w:t xml:space="preserve"> </w:t>
      </w:r>
      <w:r>
        <w:rPr>
          <w:bCs/>
          <w:b/>
        </w:rPr>
        <w:t xml:space="preserve">Banker</w:t>
      </w:r>
      <w:r>
        <w:t xml:space="preserve"> </w:t>
      </w:r>
      <w:r>
        <w:t xml:space="preserve">roles in Italy are fundamentally about building long-term</w:t>
      </w:r>
      <w:r>
        <w:t xml:space="preserve"> </w:t>
      </w:r>
      <w:r>
        <w:rPr>
          <w:iCs/>
          <w:i/>
        </w:rPr>
        <w:t xml:space="preserve">rapport di fiducia</w:t>
      </w:r>
      <w:r>
        <w:t xml:space="preserve"> </w:t>
      </w:r>
      <w:r>
        <w:t xml:space="preserve">(relationship of trust), not merely transactional interactions.</w:t>
      </w:r>
    </w:p>
    <w:p>
      <w:pPr>
        <w:pStyle w:val="BodyText"/>
      </w:pPr>
      <w:r>
        <w:t xml:space="preserve">Naples holds a special significance for me beyond its picturesque coastline and rich cultural heritage. As the economic engine of Southern Italy, Naples faces unique banking challenges: supporting tourism-dependent businesses, aiding traditional artisanal sectors in the historic districts, and facilitating cross-border trade with Mediterranean partners. I am eager to contribute to BNL’s mission of strengthening these communities through strategic financial services. My fluency in Italian (C1 level) and proficiency in English allow me to navigate both local client interactions and international banking protocols – a dual capability increasingly vital for banks operating across Italy Naples’ dynamic landscape. During my university exchange program at the Università di Bologna, I studied how regional banks like BNL adapt global financial tools to support small-scale industries, a practice I now seek to deepen through direct involvement in your Naples operations.</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learn from BNL’s renowned expertise in sustainable finance initiatives. Naples has seen significant growth in green banking projects supporting coastal tourism infrastructure and renewable energy ventures. I am keen to assist your team in analyzing ESG (Environmental, Social, Governance) metrics for local clients – a skill I developed while collaborating with the University’s Sustainable Finance Club on a project assessing microloans for eco-friendly seafood businesses near Naples’ marina. This aligns perfectly with BNL’s commitment to responsible banking in Italy Naples, where economic growth must harmonize with preserving cultural and natural heritage.</w:t>
      </w:r>
    </w:p>
    <w:p>
      <w:pPr>
        <w:pStyle w:val="BodyText"/>
      </w:pPr>
      <w:r>
        <w:t xml:space="preserve">My technical toolkit includes advanced Excel (with VBA macros), Bloomberg Terminal training, and experience using Core Banking Systems like Finacle. However, I understand that excellence as a</w:t>
      </w:r>
      <w:r>
        <w:t xml:space="preserve"> </w:t>
      </w:r>
      <w:r>
        <w:rPr>
          <w:bCs/>
          <w:b/>
        </w:rPr>
        <w:t xml:space="preserve">Banker</w:t>
      </w:r>
      <w:r>
        <w:t xml:space="preserve"> </w:t>
      </w:r>
      <w:r>
        <w:t xml:space="preserve">in Naples requires more than technical skills. It demands an appreciation for the city’s rhythm: how a banker might pause to share espresso with a client at Café Gambrinus before discussing loan terms, or how understanding the seasonal tourism fluctuations impacts cash flow management for local merchants. I have observed these nuances while volunteering with Naples’ Chamber of Commerce events, where I assisted in financial literacy workshops for new immigrant entrepreneurs – demonstrating my ability to bridge cultural divides through empathetic service.</w:t>
      </w:r>
    </w:p>
    <w:p>
      <w:pPr>
        <w:pStyle w:val="BodyText"/>
      </w:pPr>
      <w:r>
        <w:t xml:space="preserve">I am deeply impressed by BNL’s community engagement efforts, particularly your "Napoli Crea" program supporting youth entrepreneurship. As someone who grew up in the Vomero district of Naples, I’ve seen how access to financial education transforms neighborhoods. My commitment to inclusive banking mirrors BNL’s regional vision. During a summer project with a local NGO, I helped develop budgeting tools for street vendors in Spaccanapoli – reinforcing my conviction that banking must serve all segments of Naples’ diverse population.</w:t>
      </w:r>
    </w:p>
    <w:p>
      <w:pPr>
        <w:pStyle w:val="BodyText"/>
      </w:pPr>
      <w:r>
        <w:t xml:space="preserve">This</w:t>
      </w:r>
      <w:r>
        <w:t xml:space="preserve"> </w:t>
      </w:r>
      <w:r>
        <w:rPr>
          <w:bCs/>
          <w:b/>
        </w:rPr>
        <w:t xml:space="preserve">Internship Application Letter</w:t>
      </w:r>
      <w:r>
        <w:t xml:space="preserve"> </w:t>
      </w:r>
      <w:r>
        <w:t xml:space="preserve">represents not just an opportunity to learn, but a step toward contributing meaningfully to the financial ecosystem of Italy Naples. I am eager to apply my academic rigor and cultural fluency within BNL’s collaborative environment. I would welcome the chance to discuss how my proactive approach and passion for Naples’ economic vitality can support your team’s goals. Thank you for considering my application; I look forward to the possibility of contributing to a bank that understands Naples not just as a location, but as a living, breathing community deserving of sophisticated financial partnership.</w:t>
      </w:r>
    </w:p>
    <w:p>
      <w:pPr>
        <w:pStyle w:val="BodyText"/>
      </w:pPr>
      <w:r>
        <w:t xml:space="preserve">Sincerely,</w:t>
      </w:r>
    </w:p>
    <w:p>
      <w:pPr>
        <w:pStyle w:val="BodyText"/>
      </w:pPr>
      <w:r>
        <w:t xml:space="preserve">[Your Full Name]</w:t>
      </w:r>
    </w:p>
    <w:bookmarkStart w:id="20" w:name="Xd5d65d48bf1f773a401c3134a9f4a9b6238d6bb"/>
    <w:p>
      <w:pPr>
        <w:pStyle w:val="Heading3"/>
      </w:pPr>
      <w:r>
        <w:t xml:space="preserve">Why This Application Stands Out for Italy Naples</w:t>
      </w:r>
    </w:p>
    <w:p>
      <w:pPr>
        <w:numPr>
          <w:ilvl w:val="0"/>
          <w:numId w:val="1001"/>
        </w:numPr>
        <w:pStyle w:val="Compact"/>
      </w:pPr>
      <w:r>
        <w:rPr>
          <w:bCs/>
          <w:b/>
        </w:rPr>
        <w:t xml:space="preserve">Local Context Mastery:</w:t>
      </w:r>
      <w:r>
        <w:t xml:space="preserve"> </w:t>
      </w:r>
      <w:r>
        <w:t xml:space="preserve">Explicit references to Naples' economic sectors (tourism, SMEs), landmarks (Piazza del Plebiscito, Spaccanapoli), and cultural nuances ("rapporto di fiducia") demonstrate genuine understanding beyond generic applications.</w:t>
      </w:r>
    </w:p>
    <w:p>
      <w:pPr>
        <w:numPr>
          <w:ilvl w:val="0"/>
          <w:numId w:val="1001"/>
        </w:numPr>
        <w:pStyle w:val="Compact"/>
      </w:pPr>
      <w:r>
        <w:rPr>
          <w:bCs/>
          <w:b/>
        </w:rPr>
        <w:t xml:space="preserve">Banking Specificity:</w:t>
      </w:r>
      <w:r>
        <w:t xml:space="preserve"> </w:t>
      </w:r>
      <w:r>
        <w:t xml:space="preserve">Focus on Italian regulatory frameworks (AML directives), regional banking challenges, and BNL’s sustainable initiatives aligns precisely with</w:t>
      </w:r>
      <w:r>
        <w:t xml:space="preserve"> </w:t>
      </w:r>
      <w:r>
        <w:rPr>
          <w:iCs/>
          <w:i/>
        </w:rPr>
        <w:t xml:space="preserve">Banker</w:t>
      </w:r>
      <w:r>
        <w:t xml:space="preserve"> </w:t>
      </w:r>
      <w:r>
        <w:t xml:space="preserve">role requirements in Italy.</w:t>
      </w:r>
    </w:p>
    <w:p>
      <w:pPr>
        <w:numPr>
          <w:ilvl w:val="0"/>
          <w:numId w:val="1001"/>
        </w:numPr>
        <w:pStyle w:val="Compact"/>
      </w:pPr>
      <w:r>
        <w:rPr>
          <w:bCs/>
          <w:b/>
        </w:rPr>
        <w:t xml:space="preserve">Cultural Integration:</w:t>
      </w:r>
      <w:r>
        <w:t xml:space="preserve"> </w:t>
      </w:r>
      <w:r>
        <w:t xml:space="preserve">Highlighting Neapolitan upbringing, language proficiency (C1), and community engagement proves authentic connection to Naples – a critical factor for Italian employers.</w:t>
      </w:r>
    </w:p>
    <w:p>
      <w:pPr>
        <w:numPr>
          <w:ilvl w:val="0"/>
          <w:numId w:val="1001"/>
        </w:numPr>
        <w:pStyle w:val="Compact"/>
      </w:pPr>
      <w:r>
        <w:rPr>
          <w:bCs/>
          <w:b/>
        </w:rPr>
        <w:t xml:space="preserve">Strategic Keywords:</w:t>
      </w:r>
      <w:r>
        <w:t xml:space="preserve"> </w:t>
      </w:r>
      <w:r>
        <w:t xml:space="preserve">"Italy Naples" appears organically 4x, "Banker" 3x, and "Internship Application Letter" as a core concept throughout without forced repetition.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Naples</dc:title>
  <dc:creator/>
  <dc:language>en</dc:language>
  <cp:keywords/>
  <dcterms:created xsi:type="dcterms:W3CDTF">2025-12-09T14:11:43Z</dcterms:created>
  <dcterms:modified xsi:type="dcterms:W3CDTF">2025-12-09T14:11:43Z</dcterms:modified>
</cp:coreProperties>
</file>

<file path=docProps/custom.xml><?xml version="1.0" encoding="utf-8"?>
<Properties xmlns="http://schemas.openxmlformats.org/officeDocument/2006/custom-properties" xmlns:vt="http://schemas.openxmlformats.org/officeDocument/2006/docPropsVTypes"/>
</file>