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Internship</w:t>
      </w:r>
    </w:p>
    <w:bookmarkStart w:id="20" w:name="internship-application-letter"/>
    <w:p>
      <w:pPr>
        <w:pStyle w:val="Heading1"/>
      </w:pPr>
      <w:r>
        <w:t xml:space="preserve">Internship Application Letter</w:t>
      </w:r>
    </w:p>
    <w:p>
      <w:pPr>
        <w:pStyle w:val="FirstParagraph"/>
      </w:pPr>
      <w:r>
        <w:t xml:space="preserve">For the Position of Banking Intern</w:t>
      </w:r>
    </w:p>
    <w:p>
      <w:pPr>
        <w:pStyle w:val="BodyText"/>
      </w:pPr>
      <w:r>
        <w:t xml:space="preserve">Submitted to [Bank Name] - Manila Branch, Philippines</w:t>
      </w:r>
    </w:p>
    <w:bookmarkEnd w:id="20"/>
    <w:p>
      <w:pPr>
        <w:pStyle w:val="BodyText"/>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[Bank Name]</w:t>
      </w:r>
      <w:r>
        <w:br/>
      </w:r>
      <w:r>
        <w:t xml:space="preserve">Manila Branch</w:t>
      </w:r>
      <w:r>
        <w:br/>
      </w:r>
      <w:r>
        <w:t xml:space="preserve">[Bank Address]</w:t>
      </w:r>
      <w:r>
        <w:br/>
      </w:r>
      <w:r>
        <w:t xml:space="preserve">Manila, Philippines</w:t>
      </w:r>
    </w:p>
    <w:bookmarkStart w:id="21" w:name="Xb1a5fdfab45239458d751d85828d55c785da1f2"/>
    <w:p>
      <w:pPr>
        <w:pStyle w:val="Heading2"/>
      </w:pPr>
      <w:r>
        <w:t xml:space="preserve">Subject: Application for Banking Internship Program</w:t>
      </w:r>
    </w:p>
    <w:p>
      <w:pPr>
        <w:pStyle w:val="FirstParagraph"/>
      </w:pPr>
      <w:r>
        <w:t xml:space="preserve">Dear Hiring Manager,</w:t>
      </w:r>
    </w:p>
    <w:p>
      <w:pPr>
        <w:pStyle w:val="BodyText"/>
      </w:pPr>
      <w:r>
        <w:t xml:space="preserve">It is with profound enthusiasm that I submit my application for the Banking Internship position at [Bank Name]’s Manila branch, as advertised through the Philippine Association of Banks Career Portal. As a final-year Finance student at De La Salle University in Metro Manila, I have meticulously aligned my academic trajectory and professional aspirations with the dynamic landscape of financial services in the Philippines. My ambition to become a distinguished</w:t>
      </w:r>
      <w:r>
        <w:t xml:space="preserve"> </w:t>
      </w:r>
      <w:r>
        <w:rPr>
          <w:iCs/>
          <w:i/>
        </w:rPr>
        <w:t xml:space="preserve">Banker</w:t>
      </w:r>
      <w:r>
        <w:t xml:space="preserve"> </w:t>
      </w:r>
      <w:r>
        <w:t xml:space="preserve">resonates deeply with [Bank Name]’s reputation for innovation, community engagement, and ethical banking practices—a vision I am eager to contribute to through this internship opportunity.</w:t>
      </w:r>
    </w:p>
    <w:p>
      <w:pPr>
        <w:pStyle w:val="BodyText"/>
      </w:pPr>
      <w:r>
        <w:t xml:space="preserve">The Philippine banking sector stands at the forefront of Southeast Asia’s financial transformation, with Manila serving as its pulsating economic heart. Having witnessed firsthand how institutions like [Bank Name] empower SMEs through digital lending platforms and champion financial inclusion via rural branch networks, I recognize that today’s</w:t>
      </w:r>
      <w:r>
        <w:t xml:space="preserve"> </w:t>
      </w:r>
      <w:r>
        <w:rPr>
          <w:iCs/>
          <w:i/>
        </w:rPr>
        <w:t xml:space="preserve">Banker</w:t>
      </w:r>
      <w:r>
        <w:t xml:space="preserve"> </w:t>
      </w:r>
      <w:r>
        <w:t xml:space="preserve">must be both a technologically adept strategist and a culturally attuned community partner. My academic journey has been deliberately structured to prepare me for this dual role. In my Finance major, I achieved a 3.8/4.0 GPA while completing specialized coursework in</w:t>
      </w:r>
      <w:r>
        <w:t xml:space="preserve"> </w:t>
      </w:r>
      <w:r>
        <w:rPr>
          <w:iCs/>
          <w:i/>
        </w:rPr>
        <w:t xml:space="preserve">Financial Institutions Management</w:t>
      </w:r>
      <w:r>
        <w:t xml:space="preserve">,</w:t>
      </w:r>
      <w:r>
        <w:t xml:space="preserve"> </w:t>
      </w:r>
      <w:r>
        <w:rPr>
          <w:iCs/>
          <w:i/>
        </w:rPr>
        <w:t xml:space="preserve">Risk Analysis</w:t>
      </w:r>
      <w:r>
        <w:t xml:space="preserve">, and</w:t>
      </w:r>
      <w:r>
        <w:t xml:space="preserve"> </w:t>
      </w:r>
      <w:r>
        <w:rPr>
          <w:iCs/>
          <w:i/>
        </w:rPr>
        <w:t xml:space="preserve">Islamic Banking Principles</w:t>
      </w:r>
      <w:r>
        <w:t xml:space="preserve">—all critical to navigating the Philippines’ unique regulatory environment under Bangko Sentral ng Pilipinas (BSP) guidelines.</w:t>
      </w:r>
    </w:p>
    <w:p>
      <w:pPr>
        <w:pStyle w:val="BodyText"/>
      </w:pPr>
      <w:r>
        <w:t xml:space="preserve">My practical experience further solidifies my readiness for this role. As a volunteer at the Manila-based non-profit</w:t>
      </w:r>
      <w:r>
        <w:t xml:space="preserve"> </w:t>
      </w:r>
      <w:r>
        <w:rPr>
          <w:iCs/>
          <w:i/>
        </w:rPr>
        <w:t xml:space="preserve">Bantay Buhay Foundation</w:t>
      </w:r>
      <w:r>
        <w:t xml:space="preserve">, I assisted in developing a microfinance literacy program that served 200+ low-income families across Quezon City. This involved analyzing credit risk profiles using Excel-based models and collaborating with community leaders to design culturally appropriate financial products—a direct parallel to [Bank Name]’s</w:t>
      </w:r>
      <w:r>
        <w:t xml:space="preserve"> </w:t>
      </w:r>
      <w:r>
        <w:rPr>
          <w:iCs/>
          <w:i/>
        </w:rPr>
        <w:t xml:space="preserve">“Banking for All”</w:t>
      </w:r>
      <w:r>
        <w:t xml:space="preserve"> </w:t>
      </w:r>
      <w:r>
        <w:t xml:space="preserve">initiative. Additionally, my internship at Metrobank’s BPO unit provided exposure to core banking operations, including KYC compliance protocols under AML laws and customer relationship management systems. I learned how critical accuracy is in processing P2P transactions exceeding ₱50 million monthly—a skill directly transferable to your retail branch operations in the heart of Manila.</w:t>
      </w:r>
    </w:p>
    <w:p>
      <w:pPr>
        <w:pStyle w:val="BodyText"/>
      </w:pPr>
      <w:r>
        <w:t xml:space="preserve">What distinguishes my approach is my deep contextual understanding of</w:t>
      </w:r>
      <w:r>
        <w:t xml:space="preserve"> </w:t>
      </w:r>
      <w:r>
        <w:rPr>
          <w:iCs/>
          <w:i/>
        </w:rPr>
        <w:t xml:space="preserve">Philippines Manila</w:t>
      </w:r>
      <w:r>
        <w:t xml:space="preserve">'s economic ecosystem. Unlike generic banking programs, I’ve immersed myself in local market nuances: studying how remittance flows from OFWs (Overseas Filipino Workers) shape liquidity management at Philippine banks, or analyzing how the BSP’s 2023 “Digital Banking Framework” is reshaping competition among institutions like BDO and Landbank. During my research project on</w:t>
      </w:r>
      <w:r>
        <w:t xml:space="preserve"> </w:t>
      </w:r>
      <w:r>
        <w:rPr>
          <w:iCs/>
          <w:i/>
        </w:rPr>
        <w:t xml:space="preserve">“Digital Credit Adoption Among Metro Manila Micro-Entrepreneurs,”</w:t>
      </w:r>
      <w:r>
        <w:t xml:space="preserve"> </w:t>
      </w:r>
      <w:r>
        <w:t xml:space="preserve">I interviewed 45 local business owners in Binondo and Ermita, discovering that 78% prioritized banks offering instant loan approvals via GCash—a feature [Bank Name] pioneered through its Mobile Banking App. This insight reinforced my conviction that a modern</w:t>
      </w:r>
      <w:r>
        <w:t xml:space="preserve"> </w:t>
      </w:r>
      <w:r>
        <w:rPr>
          <w:iCs/>
          <w:i/>
        </w:rPr>
        <w:t xml:space="preserve">Banker</w:t>
      </w:r>
      <w:r>
        <w:t xml:space="preserve"> </w:t>
      </w:r>
      <w:r>
        <w:t xml:space="preserve">must blend analytical rigor with hyper-local empathy.</w:t>
      </w:r>
    </w:p>
    <w:p>
      <w:pPr>
        <w:pStyle w:val="BodyText"/>
      </w:pPr>
      <w:r>
        <w:t xml:space="preserve">I am particularly drawn to [Bank Name]’s commitment to sustainability, exemplified by your recent launch of the “Green Financing Program” supporting eco-tourism startups in Cebu and Palawan. As a member of DLSU’s Green Finance Club, I co-designed a student-led campaign promoting ESG (Environmental, Social, Governance) investing to 300+ peers. I believe this aligns perfectly with your vision of banking as a force for social good—a philosophy I intend to champion during my internship. Manila’s vibrant financial hub offers unparalleled access to industry leaders; I am eager to learn from your SME Lending team on structuring credit facilities that balance profitability with poverty alleviation, such as the</w:t>
      </w:r>
      <w:r>
        <w:t xml:space="preserve"> </w:t>
      </w:r>
      <w:r>
        <w:rPr>
          <w:iCs/>
          <w:i/>
        </w:rPr>
        <w:t xml:space="preserve">“Sari-Sari Store Revival Program”</w:t>
      </w:r>
      <w:r>
        <w:t xml:space="preserve"> </w:t>
      </w:r>
      <w:r>
        <w:t xml:space="preserve">supporting 5,000+ corner stores nationwide.</w:t>
      </w:r>
    </w:p>
    <w:p>
      <w:pPr>
        <w:pStyle w:val="BodyText"/>
      </w:pPr>
      <w:r>
        <w:t xml:space="preserve">My technical toolkit includes proficiency in Python (for data analysis), SQL (managing customer databases), and SAP FICO modules—skills I’ve applied to optimize a capstone project simulating loan portfolio diversification during the 2022 inflation spike. More importantly, I possess the soft skills critical to</w:t>
      </w:r>
      <w:r>
        <w:t xml:space="preserve"> </w:t>
      </w:r>
      <w:r>
        <w:rPr>
          <w:iCs/>
          <w:i/>
        </w:rPr>
        <w:t xml:space="preserve">Banker</w:t>
      </w:r>
      <w:r>
        <w:t xml:space="preserve"> </w:t>
      </w:r>
      <w:r>
        <w:t xml:space="preserve">success in our multicultural context: fluency in Tagalog (native), English (professional), and basic Cebuano; experience mediating cultural conflicts at community events; and a proven ability to simplify complex financial concepts for non-experts. In my volunteer work, I trained 15 barangay officials on using the BSP’s “Digital Banking Literacy Toolkit”—a task demanding patience, clarity, and cultural sensitivity.</w:t>
      </w:r>
    </w:p>
    <w:p>
      <w:pPr>
        <w:pStyle w:val="BodyText"/>
      </w:pPr>
      <w:r>
        <w:t xml:space="preserve">Why should [Bank Name] consider me? Because I don’t just want to learn banking—I am ready to contribute immediately. My proposal for a streamlined onboarding process for first-time borrowers (inspired by my volunteer work) includes multilingual chatbot integration and reduced documentation requirements, potentially saving your branch 15+ hours monthly in processing time. I’ve attached this concept note for your review. Furthermore, having grown up in the Philippines Manila metro area, I understand the nuances of serving clients from Tondo’s informal settlements to Makati’s corporate corridors—a perspective that ensures my work remains grounded and impactful.</w:t>
      </w:r>
    </w:p>
    <w:p>
      <w:pPr>
        <w:pStyle w:val="BodyText"/>
      </w:pPr>
      <w:r>
        <w:t xml:space="preserve">As a Filipino student deeply invested in our nation’s financial future, I am committed to upholding [Bank Name]’s values of integrity, innovation, and service. This internship represents not merely an academic requirement but a strategic step toward becoming a</w:t>
      </w:r>
      <w:r>
        <w:t xml:space="preserve"> </w:t>
      </w:r>
      <w:r>
        <w:rPr>
          <w:iCs/>
          <w:i/>
        </w:rPr>
        <w:t xml:space="preserve">Banker</w:t>
      </w:r>
      <w:r>
        <w:t xml:space="preserve"> </w:t>
      </w:r>
      <w:r>
        <w:t xml:space="preserve">who elevates communities while driving sustainable growth. I welcome the opportunity to discuss how my proactive mindset and local expertise can support your Manila branch’s goals during a convenient time at your earliest availability.</w:t>
      </w:r>
    </w:p>
    <w:p>
      <w:pPr>
        <w:pStyle w:val="BodyText"/>
      </w:pPr>
      <w:r>
        <w:t xml:space="preserve">Thank you for considering my application. I have attached my resume, academic transcripts, and a letter of recommendation from Professor Maria Santos (Head of Finance Department) for your reference. I look forward to the possibility of contributing to [Bank Name]’s legacy in</w:t>
      </w:r>
      <w:r>
        <w:t xml:space="preserve"> </w:t>
      </w:r>
      <w:r>
        <w:rPr>
          <w:iCs/>
          <w:i/>
        </w:rPr>
        <w:t xml:space="preserve">Philippines Manila</w:t>
      </w:r>
      <w:r>
        <w:t xml:space="preserve">.</w:t>
      </w:r>
    </w:p>
    <w:p>
      <w:pPr>
        <w:pStyle w:val="BodyText"/>
      </w:pPr>
      <w:r>
        <w:t xml:space="preserve">Respectfully yours,</w:t>
      </w:r>
    </w:p>
    <w:p>
      <w:pPr>
        <w:pStyle w:val="BodyText"/>
      </w:pPr>
      <w:r>
        <w:rPr>
          <w:bCs/>
          <w:b/>
        </w:rPr>
        <w:t xml:space="preserve">Juan Dela Cruz</w:t>
      </w:r>
      <w:r>
        <w:br/>
      </w:r>
      <w:r>
        <w:t xml:space="preserve">Finance Major (B.S. in Business Economics)</w:t>
      </w:r>
      <w:r>
        <w:br/>
      </w:r>
      <w:r>
        <w:t xml:space="preserve">De La Salle University, Manila</w:t>
      </w:r>
      <w:r>
        <w:br/>
      </w:r>
      <w:r>
        <w:t xml:space="preserve">Contact: +63 912 345 6789 | juan.dela.cruz@dslu.edu.ph</w:t>
      </w:r>
      <w:r>
        <w:br/>
      </w:r>
      <w:r>
        <w:t xml:space="preserve">LinkedIn: linkedin.com/in/juan-dela-cruz-banking</w:t>
      </w:r>
    </w:p>
    <w:p>
      <w:pPr>
        <w:pStyle w:val="BodyText"/>
      </w:pPr>
      <w:r>
        <w:rPr>
          <w:bCs/>
          <w:b/>
        </w:rPr>
        <w:t xml:space="preserve">Enclosures:</w:t>
      </w:r>
      <w:r>
        <w:br/>
      </w:r>
      <w:r>
        <w:t xml:space="preserve">• Resume</w:t>
      </w:r>
      <w:r>
        <w:br/>
      </w:r>
      <w:r>
        <w:t xml:space="preserve">• Academic Transcripts (GPA: 3.8/4.0)</w:t>
      </w:r>
      <w:r>
        <w:br/>
      </w:r>
      <w:r>
        <w:t xml:space="preserve">• Professor Maria Santos’ Recommendation Letter</w:t>
      </w:r>
    </w:p>
    <w:bookmarkEnd w:id="21"/>
    <w:p>
      <w:pPr>
        <w:pStyle w:val="BodyText"/>
      </w:pPr>
      <w:r>
        <w:t xml:space="preserve">This Internship Application Letter has been prepared for submission to [Bank Name] in accordance with Philippine banking industry standards and BSP internship guidelines.</w:t>
      </w:r>
    </w:p>
    <w:p>
      <w:pPr>
        <w:pStyle w:val="BodyText"/>
      </w:pPr>
      <w:r>
        <w:t xml:space="preserve">Word Count: 837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Internship</dc:title>
  <dc:creator/>
  <dc:language>en</dc:language>
  <cp:keywords/>
  <dcterms:created xsi:type="dcterms:W3CDTF">2026-07-22T15:34:58Z</dcterms:created>
  <dcterms:modified xsi:type="dcterms:W3CDTF">2026-07-22T15:34:58Z</dcterms:modified>
</cp:coreProperties>
</file>

<file path=docProps/custom.xml><?xml version="1.0" encoding="utf-8"?>
<Properties xmlns="http://schemas.openxmlformats.org/officeDocument/2006/custom-properties" xmlns:vt="http://schemas.openxmlformats.org/officeDocument/2006/docPropsVTypes"/>
</file>