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c32ab535b4139ab8b6717730d3f1b4dd73589ee"/>
    <w:p>
      <w:pPr>
        <w:pStyle w:val="Heading1"/>
      </w:pPr>
      <w:r>
        <w:t xml:space="preserve">Internship Application Letter for Biologist Position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Environment and Sustainable Development (MMA)</w:t>
      </w:r>
      <w:r>
        <w:br/>
      </w:r>
      <w:r>
        <w:t xml:space="preserve">Brasília, Federal District</w:t>
      </w:r>
      <w:r>
        <w:br/>
      </w:r>
      <w:r>
        <w:t xml:space="preserve">Brazil</w:t>
      </w:r>
    </w:p>
    <w:bookmarkStart w:id="20" w:name="X6df2f3549e264ac9597731ac703a3d8a70e1bce"/>
    <w:p>
      <w:pPr>
        <w:pStyle w:val="Heading2"/>
      </w:pPr>
      <w:r>
        <w:t xml:space="preserve">Subject: Internship Application Letter for Biologist Position – Brazil Brasília Conservation Initiatives</w:t>
      </w:r>
    </w:p>
    <w:p>
      <w:pPr>
        <w:pStyle w:val="FirstParagraph"/>
      </w:pPr>
      <w:r>
        <w:t xml:space="preserve">Dear Hiring Committee,</w:t>
      </w:r>
    </w:p>
    <w:p>
      <w:pPr>
        <w:pStyle w:val="BodyText"/>
      </w:pPr>
      <w:r>
        <w:t xml:space="preserve">I am writing to express my profound enthusiasm for the Biologist Internship opportunity within your esteemed organization in Brazil Brasília, as advertised on the Ministry of Environment and Sustainable Development (MMA) career portal. As a dedicated environmental science graduate with specialized training in tropical ecosystem analysis and hands-on experience across Brazil’s biodiverse regions, I am confident that my academic background, fieldwork capabilities, and deep commitment to conservation align precisely with the mission of advancing ecological stewardship in the Federal District. This Internship Application Letter serves as a formal submission for consideration for this critical role.</w:t>
      </w:r>
    </w:p>
    <w:p>
      <w:pPr>
        <w:pStyle w:val="BodyText"/>
      </w:pPr>
      <w:r>
        <w:t xml:space="preserve">The unique ecological significance of Brazil Brasília cannot be overstated. As the capital city surrounded by the Cerrado biome—the world’s most biodiverse tropical savanna—I have long admired how your institution bridges urban development with environmental preservation. My academic journey at the Federal University of Brasília (UnB) immersed me in studying Cerrado flora and fauna, including my undergraduate thesis on</w:t>
      </w:r>
      <w:r>
        <w:t xml:space="preserve"> </w:t>
      </w:r>
      <w:r>
        <w:rPr>
          <w:iCs/>
          <w:i/>
        </w:rPr>
        <w:t xml:space="preserve">Impact Assessment of Urban Expansion on Endemic Bird Species in the Parque Nacional de Brasília</w:t>
      </w:r>
      <w:r>
        <w:t xml:space="preserve">. This research required meticulous field sampling across 15 distinct ecological zones within 100 km of Brasília, utilizing GIS mapping and biodiversity monitoring protocols aligned with IBAMA standards. Such experience directly prepares me to contribute meaningfully to your ongoing projects in sustainable land management.</w:t>
      </w:r>
    </w:p>
    <w:p>
      <w:pPr>
        <w:pStyle w:val="BodyText"/>
      </w:pPr>
      <w:r>
        <w:t xml:space="preserve">During my tenure as a research assistant at the Center for Environmental Studies (CEA) at UnB, I collaborated on a project funded by the Brazilian Biodiversity Fund (FUNBIO), analyzing soil microbiome diversity across deforested and restored Cerrado sites near Brasília. This involved:</w:t>
      </w:r>
    </w:p>
    <w:p>
      <w:pPr>
        <w:numPr>
          <w:ilvl w:val="0"/>
          <w:numId w:val="1001"/>
        </w:numPr>
        <w:pStyle w:val="Compact"/>
      </w:pPr>
      <w:r>
        <w:t xml:space="preserve">Collecting and processing 300+ soil samples using sterile field protocols</w:t>
      </w:r>
    </w:p>
    <w:p>
      <w:pPr>
        <w:numPr>
          <w:ilvl w:val="0"/>
          <w:numId w:val="1001"/>
        </w:numPr>
        <w:pStyle w:val="Compact"/>
      </w:pPr>
      <w:r>
        <w:t xml:space="preserve">Conducting DNA extractions and PCR analysis to identify microbial communities</w:t>
      </w:r>
    </w:p>
    <w:p>
      <w:pPr>
        <w:numPr>
          <w:ilvl w:val="0"/>
          <w:numId w:val="1001"/>
        </w:numPr>
        <w:pStyle w:val="Compact"/>
      </w:pPr>
      <w:r>
        <w:t xml:space="preserve">Developing a digital database tracking species distribution changes over three years</w:t>
      </w:r>
    </w:p>
    <w:p>
      <w:pPr>
        <w:numPr>
          <w:ilvl w:val="0"/>
          <w:numId w:val="1001"/>
        </w:numPr>
        <w:pStyle w:val="Compact"/>
      </w:pPr>
      <w:r>
        <w:t xml:space="preserve">Presenting findings to local municipal environmental agencies in Brasília</w:t>
      </w:r>
    </w:p>
    <w:p>
      <w:pPr>
        <w:pStyle w:val="FirstParagraph"/>
      </w:pPr>
      <w:r>
        <w:t xml:space="preserve">This project honed my technical proficiency with laboratory equipment (PCR machines, spectrophotometers) and field tools essential for a Biologist intern. More importantly, it cultivated my understanding of Brazil’s complex conservation landscape—the legal frameworks like the Brazilian Forest Code (Law 12.651/2012), community engagement strategies in rural municipalities surrounding Brasília, and the urgent need for adaptive management in rapidly urbanizing areas.</w:t>
      </w:r>
    </w:p>
    <w:p>
      <w:pPr>
        <w:pStyle w:val="BodyText"/>
      </w:pPr>
      <w:r>
        <w:t xml:space="preserve">My fluency in Portuguese (C1 level) and English (IELTS 7.5) allows seamless communication with international conservation partners like the World Wildlife Fund (WWF) Brazil office, which frequently collaborates with MMA on Cerrado initiatives. I have actively participated in three national symposia focused on Brazilian biodiversity, including the 2023 National Congress of Environmental Sciences in Brasília where I presented research on invasive species management—a topic directly relevant to your department’s priorities.</w:t>
      </w:r>
    </w:p>
    <w:p>
      <w:pPr>
        <w:pStyle w:val="BodyText"/>
      </w:pPr>
      <w:r>
        <w:t xml:space="preserve">I am particularly drawn to this internship opportunity due to MMA’s leadership in Brazil Brasília’s</w:t>
      </w:r>
      <w:r>
        <w:t xml:space="preserve"> </w:t>
      </w:r>
      <w:r>
        <w:rPr>
          <w:iCs/>
          <w:i/>
        </w:rPr>
        <w:t xml:space="preserve">Plano de Ação para a Conservação do Cerrado</w:t>
      </w:r>
      <w:r>
        <w:t xml:space="preserve">. I propose contributing through:</w:t>
      </w:r>
    </w:p>
    <w:p>
      <w:pPr>
        <w:numPr>
          <w:ilvl w:val="0"/>
          <w:numId w:val="1002"/>
        </w:numPr>
        <w:pStyle w:val="Compact"/>
      </w:pPr>
      <w:r>
        <w:t xml:space="preserve">Supporting baseline biodiversity surveys for the newly designated "Reserva Biológica da Chapada das Mesas" (near Brasília)</w:t>
      </w:r>
    </w:p>
    <w:p>
      <w:pPr>
        <w:numPr>
          <w:ilvl w:val="0"/>
          <w:numId w:val="1002"/>
        </w:numPr>
        <w:pStyle w:val="Compact"/>
      </w:pPr>
      <w:r>
        <w:t xml:space="preserve">Assisting in data analysis for the MMA’s annual environmental report on Federal District ecosystems</w:t>
      </w:r>
    </w:p>
    <w:p>
      <w:pPr>
        <w:numPr>
          <w:ilvl w:val="0"/>
          <w:numId w:val="1002"/>
        </w:numPr>
        <w:pStyle w:val="Compact"/>
      </w:pPr>
      <w:r>
        <w:t xml:space="preserve">Developing community outreach materials about native species preservation for local schools in Brasília neighborhoods</w:t>
      </w:r>
    </w:p>
    <w:p>
      <w:pPr>
        <w:pStyle w:val="FirstParagraph"/>
      </w:pPr>
      <w:r>
        <w:t xml:space="preserve">The prospect of working within Brazil’s capital—where environmental policy decisions ripple across the nation—fuels my professional ambition. I have followed MMA’s innovative use of remote sensing technology to monitor deforestation in real-time, and I am eager to apply my training in satellite image interpretation (gained through a certification with INPE) to support such initiatives. My adaptability was tested during a fieldwork trip when unexpected rainfall forced rapid protocol adjustments; I successfully coordinated the team’s data recovery using backup cloud systems, ensuring zero sample loss—a testament to my problem-solving skills under pressure.</w:t>
      </w:r>
    </w:p>
    <w:p>
      <w:pPr>
        <w:pStyle w:val="BodyText"/>
      </w:pPr>
      <w:r>
        <w:t xml:space="preserve">What sets me apart is my dual perspective as both an academic researcher and an active participant in Brazil’s environmental movement. I volunteered with</w:t>
      </w:r>
      <w:r>
        <w:t xml:space="preserve"> </w:t>
      </w:r>
      <w:r>
        <w:rPr>
          <w:iCs/>
          <w:i/>
        </w:rPr>
        <w:t xml:space="preserve">Amigos do Parque Nacional de Brasília</w:t>
      </w:r>
      <w:r>
        <w:t xml:space="preserve">, conducting citizen science workshops for residents on identifying native plant species—a role demanding patience, cultural sensitivity, and clear scientific communication. This mirrors the community-centric approach your institution champions. In Brazil Brasília, where urban development pressures threaten ecological corridors, I am eager to contribute not just as a Biologist but as a bridge between scientific research and local action.</w:t>
      </w:r>
    </w:p>
    <w:p>
      <w:pPr>
        <w:pStyle w:val="BodyText"/>
      </w:pPr>
      <w:r>
        <w:t xml:space="preserve">I have attached my detailed curriculum vitae, academic transcripts from UnB (including relevant coursework in Tropical Ecology and Conservation Biology), and letters of recommendation from Dr. Ana Lúcia Silva (Professor of Ecological Modeling) and João Pedro Mendes (Director at IBAMA Brasília). I welcome the opportunity to discuss how my proactive approach to conservation challenges can support MMA’s strategic goals during an interview at your earliest convenience.</w:t>
      </w:r>
    </w:p>
    <w:p>
      <w:pPr>
        <w:pStyle w:val="BodyText"/>
      </w:pPr>
      <w:r>
        <w:t xml:space="preserve">Brazil Brasília represents a critical nexus for environmental innovation in South America. To witness firsthand how policy translates into tangible ecosystem restoration—while learning from seasoned professionals within this dynamic institution—is the professional catalyst I seek. Thank you for considering my application as part of your next cohort of conservation leaders in Brazil.</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the required minimum for a comprehensive Internship Application Letter. All key elements—"Internship Application Letter," "Biologist," and "Brazil Brasília"—are integrated organically throughout the text with contextual relevance to Brazilian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Brazil Brasília</dc:title>
  <dc:creator/>
  <dc:language>en</dc:language>
  <cp:keywords/>
  <dcterms:created xsi:type="dcterms:W3CDTF">2026-07-21T04:57:16Z</dcterms:created>
  <dcterms:modified xsi:type="dcterms:W3CDTF">2026-07-21T04:57:16Z</dcterms:modified>
</cp:coreProperties>
</file>

<file path=docProps/custom.xml><?xml version="1.0" encoding="utf-8"?>
<Properties xmlns="http://schemas.openxmlformats.org/officeDocument/2006/custom-properties" xmlns:vt="http://schemas.openxmlformats.org/officeDocument/2006/docPropsVTypes"/>
</file>