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Dhaka MedTech Innovations</w:t>
      </w:r>
      <w:r>
        <w:br/>
      </w:r>
      <w:r>
        <w:t xml:space="preserve">123 Innovation Avenue, Gulshan-1</w:t>
      </w:r>
      <w:r>
        <w:br/>
      </w:r>
      <w:r>
        <w:t xml:space="preserve">Dhaka-1215, Bangladesh</w:t>
      </w:r>
    </w:p>
    <w:bookmarkStart w:id="20" w:name="Xf0af9fd5e3ac8344f38a8c92e92451b30dbe967"/>
    <w:p>
      <w:pPr>
        <w:pStyle w:val="Heading2"/>
      </w:pPr>
      <w:r>
        <w:t xml:space="preserve">Subject: Application for Biomedical Engineering Internship Position in Dhaka, Bangladesh</w:t>
      </w:r>
    </w:p>
    <w:p>
      <w:pPr>
        <w:pStyle w:val="FirstParagraph"/>
      </w:pPr>
      <w:r>
        <w:t xml:space="preserve">Dear Hiring Manager,</w:t>
      </w:r>
    </w:p>
    <w:p>
      <w:pPr>
        <w:pStyle w:val="BodyText"/>
      </w:pPr>
      <w:r>
        <w:t xml:space="preserve">I am writing to express my enthusiastic interest in the Biomedical Engineer Internship position at Dhaka MedTech Innovations, as advertised on the Bangladesh University of Engineering and Technology (BUET) Career Portal. As a final-year Biomedical Engineering student at Dhaka University of Engineering &amp; Technology (DUET), I have meticulously prepared myself to contribute meaningfully to medical technology advancement in Bangladesh. This internship represents the pivotal opportunity I seek to apply my academic training within Dhaka's dynamic healthcare innovation ecosystem, directly addressing critical gaps in medical device accessibility and diagnostics across our nation.</w:t>
      </w:r>
    </w:p>
    <w:p>
      <w:pPr>
        <w:pStyle w:val="BodyText"/>
      </w:pPr>
      <w:r>
        <w:t xml:space="preserve">My academic journey at DUET has been deeply rooted in the intersection of engineering principles and healthcare solutions tailored for Bangladesh's unique context. Courses such as "Medical Device Design &amp; Development," "Biomaterials Science," and "Biomedical Instrumentation" have equipped me with technical competencies directly applicable to your organization's mission. I have consistently ranked in the top 5% of my cohort, demonstrating not only technical aptitude but also a profound understanding of how engineering innovations can transform healthcare delivery in resource-constrained environments like Bangladesh. My undergraduate thesis, "Design and Prototype Development of Low-Cost Portable ECG Monitors for Rural Clinics," directly addresses the acute need for affordable diagnostic tools prevalent throughout our country's healthcare landscape—from Dhaka's urban hospitals to underserved communities in Sylhet and Rangpur.</w:t>
      </w:r>
    </w:p>
    <w:p>
      <w:pPr>
        <w:pStyle w:val="BodyText"/>
      </w:pPr>
      <w:r>
        <w:t xml:space="preserve">What fundamentally drives my passion for Biomedical Engineering in Bangladesh is witnessing firsthand the impact of technological gaps on patient outcomes. During my community health outreach at BIRDEM Hospital in Dhaka, I observed how outdated equipment and lack of specialized technicians hindered timely diagnoses for cardiac patients. This experience solidified my commitment to developing context-appropriate medical devices—a core focus area for Dhaka MedTech Innovations as evidenced by your recent work on solar-powered ventilators for remote health centers. I am particularly inspired by your partnership with the Ministry of Health's "Digital Healthcare Bangladesh" initiative, and I am eager to contribute my skills in CAD modeling (SolidWorks, AutoCAD), microcontroller programming (Arduino, Raspberry Pi), and basic electronics prototyping to accelerate such impactful projects.</w:t>
      </w:r>
    </w:p>
    <w:p>
      <w:pPr>
        <w:pStyle w:val="BodyText"/>
      </w:pPr>
      <w:r>
        <w:t xml:space="preserve">My practical experience extends beyond academic coursework. As a volunteer engineer at the Dhaka-based NGO "HealthTech for All," I collaborated with local healthcare workers to modify existing medical equipment for rural settings—adapting ultrasound machines to function reliably during power outages and reducing maintenance costs by 40%. This hands-on work taught me the critical importance of cultural sensitivity in engineering solutions; a lesson that resonates deeply with Bangladesh's diverse healthcare needs. Additionally, I completed a summer internship at Apollo Hospitals Dhaka, where I assisted in validating sterilization protocols for surgical instruments using data analytics tools—a project directly relevant to quality assurance standards crucial for medical devices manufactured and distributed within Bangladesh.</w:t>
      </w:r>
    </w:p>
    <w:p>
      <w:pPr>
        <w:pStyle w:val="BodyText"/>
      </w:pPr>
      <w:r>
        <w:t xml:space="preserve">What sets me apart as a candidate is my unwavering commitment to localizing technology solutions. While many international biomedical engineers approach projects with global frameworks, I have consistently prioritized understanding Bangladesh-specific constraints: voltage instability, maintenance infrastructure limitations, and the need for multilingual device interfaces. For instance, in my thesis project, I incorporated Bangla-language UI elements into the ECG monitor's touchscreen interface after consulting with community health workers in Gazipur—a detail that significantly increased user adoption rates during field trials. I understand that effective Biomedical Engineering in Bangladesh requires not just technical skill but also deep contextual awareness and collaboration with local healthcare providers.</w:t>
      </w:r>
    </w:p>
    <w:p>
      <w:pPr>
        <w:pStyle w:val="BodyText"/>
      </w:pPr>
      <w:r>
        <w:t xml:space="preserve">Dhaka's emergence as a hub for medical technology innovation—evidenced by initiatives like the Bangladesh Medical Technology Association (BMTA) and the Dhaka Tech Park's biotech cluster—makes it the ideal environment to launch my career. I am particularly impressed by your company's work on AI-driven diagnostic tools for tuberculosis, a disease that affects over 300,000 Bangladeshis annually according to WHO data. I believe my background in machine learning fundamentals (through DUET's elective course "AI Applications in Healthcare") positions me to support such initiatives from day one. More importantly, I am eager to learn from Dhaka MedTech Innovations' seasoned engineers who have navigated the complexities of medical device regulation under Bangladesh's Food and Drug Administration (FDA) standards.</w:t>
      </w:r>
    </w:p>
    <w:p>
      <w:pPr>
        <w:pStyle w:val="BodyText"/>
      </w:pPr>
      <w:r>
        <w:t xml:space="preserve">As an emerging Biomedical Engineer in Bangladesh, I view this internship not merely as a career step but as a responsibility to advance healthcare equity. I am committed to contributing my energy, technical skills, and cultural fluency toward creating medical technologies that serve all Bangladeshis—regardless of urban or rural location. My ability to communicate effectively in both English and Bengali (with native proficiency), coupled with my familiarity with Dhaka's infrastructure challenges—from traffic patterns affecting medical supply chains to the need for flood-resilient device designs—I believe makes me uniquely positioned to add immediate value.</w:t>
      </w:r>
    </w:p>
    <w:p>
      <w:pPr>
        <w:pStyle w:val="BodyText"/>
      </w:pPr>
      <w:r>
        <w:t xml:space="preserve">I am confident that my technical foundation, contextual understanding of Bangladesh's healthcare needs, and dedication to socially impactful engineering align perfectly with Dhaka MedTech Innovations' mission. I have attached my CV detailing additional projects and certifications, including the "Certified Biomedical Equipment Technician (CBET)" program completed through the Bangladesh Association of Medical Device Manufacturers (BAMDM). I welcome the opportunity to discuss how my skills can support your team's efforts to make Dhaka a regional leader in accessible medical technology.</w:t>
      </w:r>
    </w:p>
    <w:p>
      <w:pPr>
        <w:pStyle w:val="BodyText"/>
      </w:pPr>
      <w:r>
        <w:t xml:space="preserve">Thank you for considering my application. I look forward to discussing how I can contribute to advancing Biomedical Engineering in Bangladesh, right here in Dhaka.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Dhaka, Bangladesh</dc:title>
  <dc:creator/>
  <cp:keywords/>
  <dcterms:created xsi:type="dcterms:W3CDTF">2026-07-23T17:06:48Z</dcterms:created>
  <dcterms:modified xsi:type="dcterms:W3CDTF">2026-07-23T17:06:48Z</dcterms:modified>
</cp:coreProperties>
</file>

<file path=docProps/custom.xml><?xml version="1.0" encoding="utf-8"?>
<Properties xmlns="http://schemas.openxmlformats.org/officeDocument/2006/custom-properties" xmlns:vt="http://schemas.openxmlformats.org/officeDocument/2006/docPropsVTypes"/>
</file>